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1812C" w14:textId="77777777" w:rsidR="00A7251A" w:rsidRDefault="00A7251A">
      <w:pPr>
        <w:pStyle w:val="GvdeMetni"/>
        <w:rPr>
          <w:rFonts w:ascii="Times New Roman"/>
          <w:sz w:val="20"/>
        </w:rPr>
      </w:pPr>
      <w:bookmarkStart w:id="0" w:name="_GoBack"/>
      <w:bookmarkEnd w:id="0"/>
    </w:p>
    <w:p w14:paraId="4CA53DD0" w14:textId="77777777" w:rsidR="00A7251A" w:rsidRDefault="00A7251A">
      <w:pPr>
        <w:pStyle w:val="GvdeMetni"/>
        <w:spacing w:before="5"/>
        <w:rPr>
          <w:rFonts w:ascii="Times New Roman"/>
          <w:sz w:val="17"/>
        </w:rPr>
      </w:pPr>
    </w:p>
    <w:p w14:paraId="7A4143AE" w14:textId="77777777" w:rsidR="00A7251A" w:rsidRDefault="00D65498">
      <w:pPr>
        <w:pStyle w:val="KonuBal"/>
        <w:rPr>
          <w:u w:val="none"/>
        </w:rPr>
      </w:pPr>
      <w:r>
        <w:rPr>
          <w:u w:val="thick"/>
        </w:rPr>
        <w:t>ARAŞTIRMA</w:t>
      </w:r>
      <w:r>
        <w:rPr>
          <w:spacing w:val="-9"/>
          <w:u w:val="thick"/>
        </w:rPr>
        <w:t xml:space="preserve"> </w:t>
      </w:r>
      <w:r>
        <w:rPr>
          <w:u w:val="thick"/>
        </w:rPr>
        <w:t>ÖNERİSİ</w:t>
      </w:r>
      <w:r>
        <w:rPr>
          <w:spacing w:val="-1"/>
          <w:u w:val="thick"/>
        </w:rPr>
        <w:t xml:space="preserve"> </w:t>
      </w:r>
      <w:r>
        <w:rPr>
          <w:u w:val="thick"/>
        </w:rPr>
        <w:t>FORMU</w:t>
      </w:r>
    </w:p>
    <w:p w14:paraId="34CE525D" w14:textId="77777777" w:rsidR="00A7251A" w:rsidRDefault="00A7251A">
      <w:pPr>
        <w:pStyle w:val="GvdeMetni"/>
        <w:rPr>
          <w:rFonts w:ascii="Arial"/>
          <w:b/>
          <w:sz w:val="20"/>
        </w:rPr>
      </w:pPr>
    </w:p>
    <w:p w14:paraId="6A3A7FD7" w14:textId="77777777" w:rsidR="00A7251A" w:rsidRDefault="00A7251A">
      <w:pPr>
        <w:pStyle w:val="GvdeMetni"/>
        <w:rPr>
          <w:rFonts w:ascii="Arial"/>
          <w:b/>
          <w:sz w:val="20"/>
        </w:rPr>
      </w:pPr>
    </w:p>
    <w:p w14:paraId="614754F0" w14:textId="47EDA1A6" w:rsidR="00A7251A" w:rsidRPr="00D146E9" w:rsidRDefault="00D65498" w:rsidP="00C46919">
      <w:pPr>
        <w:pStyle w:val="Balk1"/>
        <w:tabs>
          <w:tab w:val="left" w:pos="4216"/>
        </w:tabs>
        <w:spacing w:before="230" w:line="275" w:lineRule="exact"/>
        <w:rPr>
          <w:b w:val="0"/>
          <w:bCs w:val="0"/>
          <w:u w:val="none"/>
        </w:rPr>
      </w:pPr>
      <w:r>
        <w:rPr>
          <w:u w:val="none"/>
        </w:rPr>
        <w:t>Araştırma</w:t>
      </w:r>
      <w:r>
        <w:rPr>
          <w:spacing w:val="-3"/>
          <w:u w:val="none"/>
        </w:rPr>
        <w:t xml:space="preserve"> </w:t>
      </w:r>
      <w:r>
        <w:rPr>
          <w:u w:val="none"/>
        </w:rPr>
        <w:t>Önerinizin</w:t>
      </w:r>
      <w:r>
        <w:rPr>
          <w:spacing w:val="-7"/>
          <w:u w:val="none"/>
        </w:rPr>
        <w:t xml:space="preserve"> </w:t>
      </w:r>
      <w:r>
        <w:rPr>
          <w:u w:val="none"/>
        </w:rPr>
        <w:t>Adı</w:t>
      </w:r>
      <w:r>
        <w:rPr>
          <w:u w:val="none"/>
        </w:rPr>
        <w:tab/>
        <w:t>:</w:t>
      </w:r>
      <w:r w:rsidR="00D146E9">
        <w:rPr>
          <w:u w:val="none"/>
        </w:rPr>
        <w:t xml:space="preserve"> </w:t>
      </w:r>
      <w:r w:rsidR="00D146E9" w:rsidRPr="00242229">
        <w:rPr>
          <w:b w:val="0"/>
          <w:bCs w:val="0"/>
          <w:i/>
          <w:iCs/>
          <w:u w:val="none"/>
        </w:rPr>
        <w:t xml:space="preserve">Azerbeycan`da Sağlık Turizmi Hizmetleri ve Bölgesel </w:t>
      </w:r>
      <w:r w:rsidR="00C46919" w:rsidRPr="00242229">
        <w:rPr>
          <w:b w:val="0"/>
          <w:bCs w:val="0"/>
          <w:i/>
          <w:iCs/>
          <w:u w:val="none"/>
        </w:rPr>
        <w:t xml:space="preserve">          </w:t>
      </w:r>
      <w:r w:rsidR="00D146E9" w:rsidRPr="00242229">
        <w:rPr>
          <w:b w:val="0"/>
          <w:bCs w:val="0"/>
          <w:i/>
          <w:iCs/>
          <w:u w:val="none"/>
        </w:rPr>
        <w:t xml:space="preserve">Rakabet </w:t>
      </w:r>
      <w:r w:rsidR="00C46919" w:rsidRPr="00242229">
        <w:rPr>
          <w:b w:val="0"/>
          <w:bCs w:val="0"/>
          <w:i/>
          <w:iCs/>
          <w:u w:val="none"/>
        </w:rPr>
        <w:t>Olanaklarının Değerlendirilmesi</w:t>
      </w:r>
    </w:p>
    <w:p w14:paraId="43FCBE7D" w14:textId="77777777" w:rsidR="00C46919" w:rsidRDefault="00C46919">
      <w:pPr>
        <w:tabs>
          <w:tab w:val="left" w:pos="4216"/>
        </w:tabs>
        <w:spacing w:line="275" w:lineRule="exact"/>
        <w:ind w:left="678"/>
        <w:rPr>
          <w:rFonts w:ascii="Arial" w:hAnsi="Arial"/>
          <w:i/>
          <w:sz w:val="24"/>
        </w:rPr>
      </w:pPr>
    </w:p>
    <w:p w14:paraId="0892625E" w14:textId="25480FA9" w:rsidR="00A7251A" w:rsidRDefault="00D65498">
      <w:pPr>
        <w:tabs>
          <w:tab w:val="left" w:pos="4216"/>
        </w:tabs>
        <w:spacing w:line="275" w:lineRule="exact"/>
        <w:ind w:left="678"/>
        <w:rPr>
          <w:rFonts w:ascii="Arial" w:hAnsi="Arial"/>
          <w:b/>
          <w:sz w:val="24"/>
        </w:rPr>
      </w:pPr>
      <w:r>
        <w:rPr>
          <w:rFonts w:ascii="Arial" w:hAnsi="Arial"/>
          <w:i/>
          <w:sz w:val="24"/>
        </w:rPr>
        <w:t>(Doktora</w:t>
      </w:r>
      <w:r>
        <w:rPr>
          <w:rFonts w:ascii="Arial" w:hAnsi="Arial"/>
          <w:i/>
          <w:spacing w:val="-2"/>
          <w:sz w:val="24"/>
        </w:rPr>
        <w:t xml:space="preserve"> </w:t>
      </w:r>
      <w:r>
        <w:rPr>
          <w:rFonts w:ascii="Arial" w:hAnsi="Arial"/>
          <w:i/>
          <w:sz w:val="24"/>
        </w:rPr>
        <w:t>/ Yüksek</w:t>
      </w:r>
      <w:r>
        <w:rPr>
          <w:rFonts w:ascii="Arial" w:hAnsi="Arial"/>
          <w:i/>
          <w:spacing w:val="-4"/>
          <w:sz w:val="24"/>
        </w:rPr>
        <w:t xml:space="preserve"> </w:t>
      </w:r>
      <w:r>
        <w:rPr>
          <w:rFonts w:ascii="Arial" w:hAnsi="Arial"/>
          <w:i/>
          <w:sz w:val="24"/>
        </w:rPr>
        <w:t>Lisans)</w:t>
      </w:r>
      <w:r>
        <w:rPr>
          <w:rFonts w:ascii="Arial" w:hAnsi="Arial"/>
          <w:i/>
          <w:sz w:val="24"/>
        </w:rPr>
        <w:tab/>
      </w:r>
      <w:r>
        <w:rPr>
          <w:rFonts w:ascii="Arial" w:hAnsi="Arial"/>
          <w:b/>
          <w:sz w:val="24"/>
        </w:rPr>
        <w:t>:</w:t>
      </w:r>
      <w:r w:rsidR="00242229">
        <w:rPr>
          <w:rFonts w:ascii="Arial" w:hAnsi="Arial"/>
          <w:b/>
          <w:sz w:val="24"/>
        </w:rPr>
        <w:t xml:space="preserve"> Yüksek Lisans</w:t>
      </w:r>
    </w:p>
    <w:p w14:paraId="72D46831" w14:textId="1B9CD11F" w:rsidR="00A7251A" w:rsidRDefault="00D65498">
      <w:pPr>
        <w:pStyle w:val="Balk1"/>
        <w:tabs>
          <w:tab w:val="left" w:pos="4243"/>
        </w:tabs>
        <w:spacing w:before="233"/>
        <w:rPr>
          <w:u w:val="none"/>
        </w:rPr>
      </w:pPr>
      <w:r>
        <w:rPr>
          <w:u w:val="none"/>
        </w:rPr>
        <w:t>Üniversite</w:t>
      </w:r>
      <w:r>
        <w:rPr>
          <w:spacing w:val="-3"/>
          <w:u w:val="none"/>
        </w:rPr>
        <w:t xml:space="preserve"> </w:t>
      </w:r>
      <w:r>
        <w:rPr>
          <w:u w:val="none"/>
        </w:rPr>
        <w:t>/</w:t>
      </w:r>
      <w:r>
        <w:rPr>
          <w:spacing w:val="-2"/>
          <w:u w:val="none"/>
        </w:rPr>
        <w:t xml:space="preserve"> </w:t>
      </w:r>
      <w:r>
        <w:rPr>
          <w:u w:val="none"/>
        </w:rPr>
        <w:t>Bölüm</w:t>
      </w:r>
      <w:r>
        <w:rPr>
          <w:u w:val="none"/>
        </w:rPr>
        <w:tab/>
        <w:t>:</w:t>
      </w:r>
      <w:r w:rsidR="00242229">
        <w:rPr>
          <w:u w:val="none"/>
        </w:rPr>
        <w:t xml:space="preserve"> Osmangazi Üniversitesi / Sağlık Turizmi</w:t>
      </w:r>
    </w:p>
    <w:p w14:paraId="59AE1AE8" w14:textId="50122DD0" w:rsidR="00A7251A" w:rsidRDefault="00D65498">
      <w:pPr>
        <w:tabs>
          <w:tab w:val="left" w:pos="4216"/>
        </w:tabs>
        <w:ind w:left="678"/>
        <w:rPr>
          <w:rFonts w:ascii="Arial" w:hAnsi="Arial"/>
          <w:b/>
          <w:sz w:val="24"/>
        </w:rPr>
      </w:pPr>
      <w:r>
        <w:rPr>
          <w:rFonts w:ascii="Arial" w:hAnsi="Arial"/>
          <w:b/>
          <w:sz w:val="24"/>
        </w:rPr>
        <w:t>Araştırma</w:t>
      </w:r>
      <w:r>
        <w:rPr>
          <w:rFonts w:ascii="Arial" w:hAnsi="Arial"/>
          <w:b/>
          <w:spacing w:val="-2"/>
          <w:sz w:val="24"/>
        </w:rPr>
        <w:t xml:space="preserve"> </w:t>
      </w:r>
      <w:r>
        <w:rPr>
          <w:rFonts w:ascii="Arial" w:hAnsi="Arial"/>
          <w:b/>
          <w:sz w:val="24"/>
        </w:rPr>
        <w:t>Yeri</w:t>
      </w:r>
      <w:r>
        <w:rPr>
          <w:rFonts w:ascii="Arial" w:hAnsi="Arial"/>
          <w:b/>
          <w:sz w:val="24"/>
        </w:rPr>
        <w:tab/>
        <w:t>:</w:t>
      </w:r>
      <w:r w:rsidR="00875BBC">
        <w:rPr>
          <w:rFonts w:ascii="Arial" w:hAnsi="Arial"/>
          <w:b/>
          <w:sz w:val="24"/>
        </w:rPr>
        <w:t xml:space="preserve"> Azerbaycan</w:t>
      </w:r>
    </w:p>
    <w:p w14:paraId="074B20E8" w14:textId="4B0020A2" w:rsidR="00A7251A" w:rsidRDefault="00D65498">
      <w:pPr>
        <w:pStyle w:val="Balk1"/>
        <w:tabs>
          <w:tab w:val="left" w:pos="4216"/>
        </w:tabs>
        <w:rPr>
          <w:u w:val="none"/>
        </w:rPr>
      </w:pPr>
      <w:r>
        <w:rPr>
          <w:u w:val="none"/>
        </w:rPr>
        <w:t>Adınız-Soyadınız</w:t>
      </w:r>
      <w:r>
        <w:rPr>
          <w:u w:val="none"/>
        </w:rPr>
        <w:tab/>
        <w:t>:</w:t>
      </w:r>
      <w:r w:rsidR="00875BBC">
        <w:rPr>
          <w:u w:val="none"/>
        </w:rPr>
        <w:t xml:space="preserve"> Gulagha Islamov</w:t>
      </w:r>
    </w:p>
    <w:p w14:paraId="683A29F6" w14:textId="187DA893" w:rsidR="00A7251A" w:rsidRDefault="00D65498">
      <w:pPr>
        <w:tabs>
          <w:tab w:val="left" w:pos="4216"/>
        </w:tabs>
        <w:ind w:left="678"/>
        <w:rPr>
          <w:rFonts w:ascii="Arial" w:hAnsi="Arial"/>
          <w:b/>
          <w:sz w:val="24"/>
        </w:rPr>
      </w:pPr>
      <w:r>
        <w:rPr>
          <w:rFonts w:ascii="Arial" w:hAnsi="Arial"/>
          <w:b/>
          <w:sz w:val="24"/>
        </w:rPr>
        <w:t>Araştırma</w:t>
      </w:r>
      <w:r>
        <w:rPr>
          <w:rFonts w:ascii="Arial" w:hAnsi="Arial"/>
          <w:b/>
          <w:spacing w:val="-1"/>
          <w:sz w:val="24"/>
        </w:rPr>
        <w:t xml:space="preserve"> </w:t>
      </w:r>
      <w:r>
        <w:rPr>
          <w:rFonts w:ascii="Arial" w:hAnsi="Arial"/>
          <w:b/>
          <w:sz w:val="24"/>
        </w:rPr>
        <w:t>Tarihi</w:t>
      </w:r>
      <w:r>
        <w:rPr>
          <w:rFonts w:ascii="Arial" w:hAnsi="Arial"/>
          <w:b/>
          <w:sz w:val="24"/>
        </w:rPr>
        <w:tab/>
        <w:t>:</w:t>
      </w:r>
      <w:r w:rsidR="00875BBC">
        <w:rPr>
          <w:rFonts w:ascii="Arial" w:hAnsi="Arial"/>
          <w:b/>
          <w:sz w:val="24"/>
        </w:rPr>
        <w:t xml:space="preserve"> 04/05/2023</w:t>
      </w:r>
    </w:p>
    <w:p w14:paraId="1A68BFBA" w14:textId="77777777" w:rsidR="00A7251A" w:rsidRDefault="00A7251A">
      <w:pPr>
        <w:pStyle w:val="GvdeMetni"/>
        <w:rPr>
          <w:rFonts w:ascii="Arial"/>
          <w:b/>
          <w:sz w:val="26"/>
        </w:rPr>
      </w:pPr>
    </w:p>
    <w:p w14:paraId="480ECC9D" w14:textId="378A467C" w:rsidR="00760B7F" w:rsidRPr="00760B7F" w:rsidRDefault="00D65498" w:rsidP="00760B7F">
      <w:pPr>
        <w:pStyle w:val="Balk1"/>
        <w:numPr>
          <w:ilvl w:val="0"/>
          <w:numId w:val="1"/>
        </w:numPr>
        <w:tabs>
          <w:tab w:val="left" w:pos="1384"/>
          <w:tab w:val="left" w:pos="1385"/>
        </w:tabs>
        <w:spacing w:before="160"/>
        <w:ind w:hanging="707"/>
        <w:rPr>
          <w:u w:val="none"/>
        </w:rPr>
      </w:pPr>
      <w:r>
        <w:rPr>
          <w:u w:val="thick"/>
        </w:rPr>
        <w:t>ARAŞTIRMA</w:t>
      </w:r>
      <w:r>
        <w:rPr>
          <w:spacing w:val="-10"/>
          <w:u w:val="thick"/>
        </w:rPr>
        <w:t xml:space="preserve"> </w:t>
      </w:r>
      <w:r>
        <w:rPr>
          <w:u w:val="thick"/>
        </w:rPr>
        <w:t>KONUSUNU</w:t>
      </w:r>
      <w:r>
        <w:rPr>
          <w:spacing w:val="-5"/>
          <w:u w:val="thick"/>
        </w:rPr>
        <w:t xml:space="preserve"> </w:t>
      </w:r>
      <w:r>
        <w:rPr>
          <w:u w:val="thick"/>
        </w:rPr>
        <w:t>TANITICI</w:t>
      </w:r>
      <w:r>
        <w:rPr>
          <w:spacing w:val="-4"/>
          <w:u w:val="thick"/>
        </w:rPr>
        <w:t xml:space="preserve"> </w:t>
      </w:r>
      <w:r>
        <w:rPr>
          <w:u w:val="thick"/>
        </w:rPr>
        <w:t>GİRİŞ</w:t>
      </w:r>
    </w:p>
    <w:p w14:paraId="08BFDE13" w14:textId="77777777" w:rsidR="00760B7F" w:rsidRDefault="00760B7F" w:rsidP="00760B7F">
      <w:pPr>
        <w:pStyle w:val="GvdeMetni"/>
        <w:rPr>
          <w:sz w:val="26"/>
        </w:rPr>
      </w:pPr>
    </w:p>
    <w:p w14:paraId="0CEFB7CE" w14:textId="4EBECCB3" w:rsidR="00760B7F" w:rsidRPr="00760B7F" w:rsidRDefault="00760B7F" w:rsidP="00760B7F">
      <w:pPr>
        <w:pStyle w:val="GvdeMetni"/>
        <w:rPr>
          <w:sz w:val="26"/>
        </w:rPr>
      </w:pPr>
      <w:r w:rsidRPr="00760B7F">
        <w:rPr>
          <w:sz w:val="26"/>
        </w:rPr>
        <w:t>Sağlık turizmi, turistlerin sağlık, tıbbi ve estetik amaçlarla seyahat etmeleri anlamına gelir. Son yıllarda, dünya genelinde sağlık turizmi giderek popüler hale gelmiştir ve bu alanda hizmet veren ülkelerin sayısı da artmaktadır.</w:t>
      </w:r>
    </w:p>
    <w:p w14:paraId="636B0BD0" w14:textId="77777777" w:rsidR="00760B7F" w:rsidRPr="00760B7F" w:rsidRDefault="00760B7F" w:rsidP="00760B7F">
      <w:pPr>
        <w:pStyle w:val="GvdeMetni"/>
        <w:rPr>
          <w:sz w:val="26"/>
        </w:rPr>
      </w:pPr>
    </w:p>
    <w:p w14:paraId="60A4BA1B" w14:textId="64B4E19A" w:rsidR="00760B7F" w:rsidRPr="00760B7F" w:rsidRDefault="00760B7F" w:rsidP="00760B7F">
      <w:pPr>
        <w:pStyle w:val="GvdeMetni"/>
        <w:rPr>
          <w:sz w:val="26"/>
        </w:rPr>
      </w:pPr>
      <w:r w:rsidRPr="00760B7F">
        <w:rPr>
          <w:sz w:val="26"/>
        </w:rPr>
        <w:t>Azerbaycan, tarihi, kültürel ve doğal güzellikleriyle ünlü bir ülkedir. Aynı zamanda, sağlık turizmi alanında da büyük potansiyele sahiptir. Özellikle, ülkedeki termal su kaynakları, SPA merkezleri, tarihi tedavi yöntemleri ve doğal kaynaklı tedaviler, sağlık turizmi açısından önemli bir cazibe merkezidir.Ancak, Azerbaycan'da sağlık turizmi hizmetleri ve bölgedeki potansiyeller hakkında yeterli bilgi ve farkındalık yoktur. Bu nedenle, bu araştırma, Azerbaycan'daki sağlık turizmi hizmetleri ve bölgedeki potansiyellerin araştırılmasını amaçlamaktadır.</w:t>
      </w:r>
    </w:p>
    <w:p w14:paraId="2A8489A2" w14:textId="77777777" w:rsidR="00760B7F" w:rsidRPr="00760B7F" w:rsidRDefault="00760B7F" w:rsidP="00760B7F">
      <w:pPr>
        <w:pStyle w:val="GvdeMetni"/>
        <w:rPr>
          <w:sz w:val="26"/>
        </w:rPr>
      </w:pPr>
    </w:p>
    <w:p w14:paraId="39A0CDF0" w14:textId="77777777" w:rsidR="00760B7F" w:rsidRPr="00760B7F" w:rsidRDefault="00760B7F" w:rsidP="00760B7F">
      <w:pPr>
        <w:pStyle w:val="GvdeMetni"/>
        <w:rPr>
          <w:sz w:val="26"/>
        </w:rPr>
      </w:pPr>
      <w:r w:rsidRPr="00760B7F">
        <w:rPr>
          <w:sz w:val="26"/>
        </w:rPr>
        <w:t>Bu araştırma kapsamında, aşağıdaki soruların yanıtı aranacaktır:</w:t>
      </w:r>
    </w:p>
    <w:p w14:paraId="690951F7" w14:textId="77777777" w:rsidR="00760B7F" w:rsidRPr="00760B7F" w:rsidRDefault="00760B7F" w:rsidP="00760B7F">
      <w:pPr>
        <w:pStyle w:val="GvdeMetni"/>
        <w:rPr>
          <w:sz w:val="26"/>
        </w:rPr>
      </w:pPr>
    </w:p>
    <w:p w14:paraId="259A7282" w14:textId="77777777" w:rsidR="00760B7F" w:rsidRPr="00760B7F" w:rsidRDefault="00760B7F" w:rsidP="00760B7F">
      <w:pPr>
        <w:pStyle w:val="GvdeMetni"/>
        <w:rPr>
          <w:sz w:val="26"/>
        </w:rPr>
      </w:pPr>
      <w:r w:rsidRPr="00760B7F">
        <w:rPr>
          <w:sz w:val="26"/>
        </w:rPr>
        <w:t>Azerbaycan'daki sağlık turizmi hizmetleri nelerdir?</w:t>
      </w:r>
    </w:p>
    <w:p w14:paraId="3127AFC8" w14:textId="77777777" w:rsidR="00760B7F" w:rsidRPr="00760B7F" w:rsidRDefault="00760B7F" w:rsidP="00760B7F">
      <w:pPr>
        <w:pStyle w:val="GvdeMetni"/>
        <w:rPr>
          <w:sz w:val="26"/>
        </w:rPr>
      </w:pPr>
      <w:r w:rsidRPr="00760B7F">
        <w:rPr>
          <w:sz w:val="26"/>
        </w:rPr>
        <w:t>Azerbaycan'da sağlık turizmi hizmetleri ne kadar gelişmiştir?</w:t>
      </w:r>
    </w:p>
    <w:p w14:paraId="5A8F5B3B" w14:textId="77777777" w:rsidR="00760B7F" w:rsidRPr="00760B7F" w:rsidRDefault="00760B7F" w:rsidP="00760B7F">
      <w:pPr>
        <w:pStyle w:val="GvdeMetni"/>
        <w:rPr>
          <w:sz w:val="26"/>
        </w:rPr>
      </w:pPr>
      <w:r w:rsidRPr="00760B7F">
        <w:rPr>
          <w:sz w:val="26"/>
        </w:rPr>
        <w:t>Azerbaycan'da hangi sağlık turizmi hizmetleri popülerdir?</w:t>
      </w:r>
    </w:p>
    <w:p w14:paraId="48ABBC87" w14:textId="77777777" w:rsidR="00760B7F" w:rsidRPr="00760B7F" w:rsidRDefault="00760B7F" w:rsidP="00760B7F">
      <w:pPr>
        <w:pStyle w:val="GvdeMetni"/>
        <w:rPr>
          <w:sz w:val="26"/>
        </w:rPr>
      </w:pPr>
      <w:r w:rsidRPr="00760B7F">
        <w:rPr>
          <w:sz w:val="26"/>
        </w:rPr>
        <w:t>Azerbaycan'daki sağlık turizmi hizmetleri için ne tür yatırımlar yapılabilir?</w:t>
      </w:r>
    </w:p>
    <w:p w14:paraId="7F6C5590" w14:textId="77777777" w:rsidR="00760B7F" w:rsidRPr="00760B7F" w:rsidRDefault="00760B7F" w:rsidP="00760B7F">
      <w:pPr>
        <w:pStyle w:val="GvdeMetni"/>
        <w:rPr>
          <w:sz w:val="26"/>
        </w:rPr>
      </w:pPr>
      <w:r w:rsidRPr="00760B7F">
        <w:rPr>
          <w:sz w:val="26"/>
        </w:rPr>
        <w:t>Azerbaycan'daki potansiyel sağlık turizmi müşterileri kimlerdir?</w:t>
      </w:r>
    </w:p>
    <w:p w14:paraId="7A1B834C" w14:textId="77777777" w:rsidR="00760B7F" w:rsidRPr="00760B7F" w:rsidRDefault="00760B7F" w:rsidP="00760B7F">
      <w:pPr>
        <w:pStyle w:val="GvdeMetni"/>
        <w:rPr>
          <w:sz w:val="26"/>
        </w:rPr>
      </w:pPr>
      <w:r w:rsidRPr="00760B7F">
        <w:rPr>
          <w:sz w:val="26"/>
        </w:rPr>
        <w:t>Azerbaycan'da sağlık turizmi hizmetleri sunan şirketlerin durumu nedir?</w:t>
      </w:r>
    </w:p>
    <w:p w14:paraId="0C8902E8" w14:textId="77777777" w:rsidR="00760B7F" w:rsidRPr="00760B7F" w:rsidRDefault="00760B7F" w:rsidP="00760B7F">
      <w:pPr>
        <w:pStyle w:val="GvdeMetni"/>
        <w:rPr>
          <w:sz w:val="26"/>
        </w:rPr>
      </w:pPr>
      <w:r w:rsidRPr="00760B7F">
        <w:rPr>
          <w:sz w:val="26"/>
        </w:rPr>
        <w:t>Azerbaycan'da sağlık turizmi hizmetleri için ne tür pazarlama stratejileri kullanılabilir?</w:t>
      </w:r>
    </w:p>
    <w:p w14:paraId="6B3D30BF" w14:textId="7F414157" w:rsidR="00A7251A" w:rsidRDefault="00760B7F" w:rsidP="00760B7F">
      <w:pPr>
        <w:pStyle w:val="GvdeMetni"/>
        <w:rPr>
          <w:sz w:val="26"/>
        </w:rPr>
      </w:pPr>
      <w:r w:rsidRPr="00760B7F">
        <w:rPr>
          <w:sz w:val="26"/>
        </w:rPr>
        <w:t>Bu soruların yanıtları, Azerbaycan'daki sağlık turizmi hizmetleri ve bölgedeki potansiyellerin daha iyi anlaşılmasına ve bu alanda daha fazla fırsat yaratılmasına yardımcı olacaktır.</w:t>
      </w:r>
    </w:p>
    <w:p w14:paraId="2583EDE0" w14:textId="77777777" w:rsidR="00A7251A" w:rsidRDefault="00A7251A">
      <w:pPr>
        <w:pStyle w:val="GvdeMetni"/>
        <w:spacing w:before="1"/>
        <w:rPr>
          <w:sz w:val="38"/>
        </w:rPr>
      </w:pPr>
    </w:p>
    <w:p w14:paraId="51495FCC" w14:textId="77777777" w:rsidR="00A7251A" w:rsidRDefault="00D65498">
      <w:pPr>
        <w:pStyle w:val="Balk1"/>
        <w:numPr>
          <w:ilvl w:val="1"/>
          <w:numId w:val="1"/>
        </w:numPr>
        <w:tabs>
          <w:tab w:val="left" w:pos="1451"/>
          <w:tab w:val="left" w:pos="1452"/>
        </w:tabs>
        <w:ind w:hanging="774"/>
        <w:rPr>
          <w:u w:val="none"/>
        </w:rPr>
      </w:pPr>
      <w:r>
        <w:rPr>
          <w:u w:val="none"/>
        </w:rPr>
        <w:t>Problem</w:t>
      </w:r>
    </w:p>
    <w:p w14:paraId="79AA6DC2" w14:textId="7894823D" w:rsidR="00D26D79" w:rsidRDefault="00D65498" w:rsidP="00D26D79">
      <w:pPr>
        <w:pStyle w:val="GvdeMetni"/>
        <w:spacing w:before="231"/>
        <w:ind w:left="678"/>
      </w:pPr>
      <w:r>
        <w:t>.</w:t>
      </w:r>
      <w:r w:rsidR="00D26D79" w:rsidRPr="00D26D79">
        <w:t xml:space="preserve"> </w:t>
      </w:r>
      <w:r w:rsidR="00D26D79">
        <w:t>Problemin Nedenleri:</w:t>
      </w:r>
    </w:p>
    <w:p w14:paraId="1A41A83C" w14:textId="77777777" w:rsidR="00D26D79" w:rsidRDefault="00D26D79" w:rsidP="00D26D79">
      <w:pPr>
        <w:pStyle w:val="GvdeMetni"/>
        <w:spacing w:before="231"/>
        <w:ind w:left="678"/>
      </w:pPr>
      <w:r>
        <w:t>Azerbaycan'da sağlık turizmi hizmetleri ve bölgedeki potansiyeller hakkında yeterli bilgi ve farkındalık yoktur. Bu durum, ülkedeki sağlık turizmi potansiyelini tam olarak kullanamama ve bu alanda fırsatları kaçırma riskini beraberinde getirir.</w:t>
      </w:r>
    </w:p>
    <w:p w14:paraId="63DFC9E8" w14:textId="77777777" w:rsidR="00D26D79" w:rsidRDefault="00D26D79" w:rsidP="00D26D79">
      <w:pPr>
        <w:pStyle w:val="GvdeMetni"/>
        <w:spacing w:before="231"/>
        <w:ind w:left="678"/>
      </w:pPr>
    </w:p>
    <w:p w14:paraId="268F8690" w14:textId="1BCBE81E" w:rsidR="00D26D79" w:rsidRDefault="00D26D79" w:rsidP="00D26D79">
      <w:pPr>
        <w:pStyle w:val="GvdeMetni"/>
        <w:spacing w:before="231"/>
        <w:ind w:left="678"/>
      </w:pPr>
      <w:r>
        <w:lastRenderedPageBreak/>
        <w:t>Problemin Ne Olduğu:</w:t>
      </w:r>
    </w:p>
    <w:p w14:paraId="06ED0282" w14:textId="6B2A16FB" w:rsidR="00A7251A" w:rsidRDefault="00D26D79" w:rsidP="00D26D79">
      <w:pPr>
        <w:pStyle w:val="GvdeMetni"/>
        <w:spacing w:before="231"/>
        <w:ind w:left="678"/>
      </w:pPr>
      <w:r>
        <w:t>Azerbaycan, sağlık turizmi açısından büyük potansiyellere sahip bir ülkedir ancak bu potansiyelin tam olarak farkında değildir. Bu nedenle, ülkede sağlık turizmi hizmetleri yeterince gelişmemiş ve bu alanda yeterli yatırımlar yapılmamıştır. Bu da ülkede sağlık turizmi gelirlerinin düşük kalmasına ve potansiyelin tam olarak kullanılamamasına neden olur. Bu sorunun çözümü için, ülkedeki sağlık turizmi hizmetleri ve potansiyellerinin daha iyi tanıtılması ve bu alanda yatırımların artırılması gerekmektedir.</w:t>
      </w:r>
    </w:p>
    <w:p w14:paraId="4D85F032" w14:textId="77777777" w:rsidR="00A7251A" w:rsidRDefault="00A7251A">
      <w:pPr>
        <w:pStyle w:val="GvdeMetni"/>
        <w:rPr>
          <w:sz w:val="26"/>
        </w:rPr>
      </w:pPr>
    </w:p>
    <w:p w14:paraId="265C8622" w14:textId="77777777" w:rsidR="00A7251A" w:rsidRDefault="00A7251A">
      <w:pPr>
        <w:pStyle w:val="GvdeMetni"/>
        <w:spacing w:before="10"/>
        <w:rPr>
          <w:sz w:val="37"/>
        </w:rPr>
      </w:pPr>
    </w:p>
    <w:p w14:paraId="46928345" w14:textId="77777777" w:rsidR="00A7251A" w:rsidRDefault="00D65498">
      <w:pPr>
        <w:pStyle w:val="Balk1"/>
        <w:numPr>
          <w:ilvl w:val="1"/>
          <w:numId w:val="1"/>
        </w:numPr>
        <w:tabs>
          <w:tab w:val="left" w:pos="1453"/>
          <w:tab w:val="left" w:pos="1454"/>
        </w:tabs>
        <w:ind w:left="1454" w:hanging="776"/>
        <w:rPr>
          <w:u w:val="none"/>
        </w:rPr>
      </w:pPr>
      <w:r>
        <w:rPr>
          <w:u w:val="none"/>
        </w:rPr>
        <w:t>Araştırmanın</w:t>
      </w:r>
      <w:r>
        <w:rPr>
          <w:spacing w:val="-5"/>
          <w:u w:val="none"/>
        </w:rPr>
        <w:t xml:space="preserve"> </w:t>
      </w:r>
      <w:r>
        <w:rPr>
          <w:u w:val="none"/>
        </w:rPr>
        <w:t>Amacı</w:t>
      </w:r>
    </w:p>
    <w:p w14:paraId="34DF72E4" w14:textId="77777777" w:rsidR="00CF1C9E" w:rsidRDefault="00CF1C9E" w:rsidP="00CF1C9E">
      <w:pPr>
        <w:pStyle w:val="GvdeMetni"/>
        <w:spacing w:before="230"/>
        <w:ind w:left="112" w:firstLine="566"/>
      </w:pPr>
      <w:r>
        <w:t>1.Azerbaycan'da sağlık turizmi hizmetleri ve potansiyelleri hakkında detaylı bir araştırma yapmak.</w:t>
      </w:r>
    </w:p>
    <w:p w14:paraId="7B47594F" w14:textId="77777777" w:rsidR="00CF1C9E" w:rsidRDefault="00CF1C9E" w:rsidP="00CF1C9E">
      <w:pPr>
        <w:pStyle w:val="GvdeMetni"/>
        <w:spacing w:before="230"/>
        <w:ind w:left="112" w:firstLine="566"/>
      </w:pPr>
      <w:r>
        <w:t>2.Azerbaycan'da sağlık turizmi hizmetleri ve potansiyellerinin ne kadar gelişmiş olduğunu belirlemek.</w:t>
      </w:r>
    </w:p>
    <w:p w14:paraId="7B3A2CA6" w14:textId="77777777" w:rsidR="00CF1C9E" w:rsidRDefault="00CF1C9E" w:rsidP="00CF1C9E">
      <w:pPr>
        <w:pStyle w:val="GvdeMetni"/>
        <w:spacing w:before="230"/>
        <w:ind w:left="112" w:firstLine="566"/>
      </w:pPr>
      <w:r>
        <w:t>3.Azerbaycan'da sağlık turizmi hizmetleri için ne tür yatırımlar yapılması gerektiğini belirlemek.</w:t>
      </w:r>
    </w:p>
    <w:p w14:paraId="01CFCD60" w14:textId="77777777" w:rsidR="00CF1C9E" w:rsidRDefault="00CF1C9E" w:rsidP="00CF1C9E">
      <w:pPr>
        <w:pStyle w:val="GvdeMetni"/>
        <w:spacing w:before="230"/>
        <w:ind w:left="112" w:firstLine="566"/>
      </w:pPr>
      <w:r>
        <w:t>4.Azerbaycan'daki sağlık turizmi hizmetleri ve potansiyellerinin hangi turist gruplarını hedef alabileceğini araştırmak.</w:t>
      </w:r>
    </w:p>
    <w:p w14:paraId="1C06931A" w14:textId="77777777" w:rsidR="00CF1C9E" w:rsidRDefault="00CF1C9E" w:rsidP="00CF1C9E">
      <w:pPr>
        <w:pStyle w:val="GvdeMetni"/>
        <w:spacing w:before="230"/>
        <w:ind w:left="112" w:firstLine="566"/>
      </w:pPr>
      <w:r>
        <w:t>5.Azerbaycan'da sağlık turizmi hizmetleri sunan şirketlerin durumunu belirlemek.</w:t>
      </w:r>
    </w:p>
    <w:p w14:paraId="4345FAE7" w14:textId="77777777" w:rsidR="00CF1C9E" w:rsidRDefault="00CF1C9E" w:rsidP="00CF1C9E">
      <w:pPr>
        <w:pStyle w:val="GvdeMetni"/>
        <w:spacing w:before="230"/>
        <w:ind w:left="112" w:firstLine="566"/>
      </w:pPr>
      <w:r>
        <w:t>6.Azerbaycan'daki sağlık turizmi hizmetleri için ne tür pazarlama stratejileri kullanılabileceğini belirlemek.</w:t>
      </w:r>
    </w:p>
    <w:p w14:paraId="6EB75212" w14:textId="77777777" w:rsidR="00CF1C9E" w:rsidRDefault="00CF1C9E" w:rsidP="00CF1C9E">
      <w:pPr>
        <w:pStyle w:val="GvdeMetni"/>
        <w:spacing w:before="230"/>
        <w:ind w:left="112" w:firstLine="566"/>
      </w:pPr>
      <w:r>
        <w:t>7.Azerbaycan'da sağlık turizmi hizmetleri için mevcut yasal düzenlemeleri ve eksiklikleri incelemek.</w:t>
      </w:r>
    </w:p>
    <w:p w14:paraId="7DC2BB64" w14:textId="09D47ACC" w:rsidR="00A7251A" w:rsidRDefault="00CF1C9E" w:rsidP="00CF1C9E">
      <w:pPr>
        <w:pStyle w:val="GvdeMetni"/>
        <w:spacing w:before="230"/>
        <w:ind w:left="112" w:firstLine="566"/>
      </w:pPr>
      <w:r>
        <w:t>8.Azerbaycan'ın sağlık turizmi sektöründeki rekabetçi durumunu ve diğer ülkelerle karşılaştırmalı olarak incelenmesini sağlamak.</w:t>
      </w:r>
      <w:r w:rsidR="00D65498">
        <w:t>.</w:t>
      </w:r>
    </w:p>
    <w:p w14:paraId="329BD68D" w14:textId="77777777" w:rsidR="00A7251A" w:rsidRDefault="00A7251A">
      <w:pPr>
        <w:pStyle w:val="GvdeMetni"/>
        <w:rPr>
          <w:sz w:val="26"/>
        </w:rPr>
      </w:pPr>
    </w:p>
    <w:p w14:paraId="1F82B65E" w14:textId="77777777" w:rsidR="00A7251A" w:rsidRDefault="00A7251A">
      <w:pPr>
        <w:pStyle w:val="GvdeMetni"/>
        <w:spacing w:before="1"/>
        <w:rPr>
          <w:sz w:val="38"/>
        </w:rPr>
      </w:pPr>
    </w:p>
    <w:p w14:paraId="749AF123" w14:textId="77777777" w:rsidR="00A7251A" w:rsidRDefault="00D65498">
      <w:pPr>
        <w:pStyle w:val="Balk1"/>
        <w:numPr>
          <w:ilvl w:val="1"/>
          <w:numId w:val="1"/>
        </w:numPr>
        <w:tabs>
          <w:tab w:val="left" w:pos="1451"/>
          <w:tab w:val="left" w:pos="1452"/>
        </w:tabs>
        <w:ind w:hanging="774"/>
        <w:rPr>
          <w:u w:val="none"/>
        </w:rPr>
      </w:pPr>
      <w:r>
        <w:rPr>
          <w:u w:val="none"/>
        </w:rPr>
        <w:t>Önem</w:t>
      </w:r>
    </w:p>
    <w:p w14:paraId="64865ACE" w14:textId="77777777" w:rsidR="00104960" w:rsidRPr="00104960" w:rsidRDefault="00104960" w:rsidP="00104960">
      <w:pPr>
        <w:pStyle w:val="GvdeMetni"/>
        <w:rPr>
          <w:sz w:val="26"/>
        </w:rPr>
      </w:pPr>
      <w:r w:rsidRPr="00104960">
        <w:rPr>
          <w:sz w:val="26"/>
        </w:rPr>
        <w:t>Araştırmanın Pratik Sorunu ve Çözümü:</w:t>
      </w:r>
    </w:p>
    <w:p w14:paraId="11568488" w14:textId="77777777" w:rsidR="00104960" w:rsidRPr="00104960" w:rsidRDefault="00104960" w:rsidP="00104960">
      <w:pPr>
        <w:pStyle w:val="GvdeMetni"/>
        <w:rPr>
          <w:sz w:val="26"/>
        </w:rPr>
      </w:pPr>
    </w:p>
    <w:p w14:paraId="3F27018A" w14:textId="77777777" w:rsidR="00104960" w:rsidRPr="00104960" w:rsidRDefault="00104960" w:rsidP="00104960">
      <w:pPr>
        <w:pStyle w:val="GvdeMetni"/>
        <w:rPr>
          <w:sz w:val="26"/>
        </w:rPr>
      </w:pPr>
      <w:r w:rsidRPr="00104960">
        <w:rPr>
          <w:sz w:val="26"/>
        </w:rPr>
        <w:t>Araştırmanın pratik sorunu, Azerbaycan'daki sağlık turizmi potansiyelinin tam olarak kullanılamaması ve bu alanda yeterli yatırımların yapılmamış olmasıdır. Bu sorun, ülkedeki sağlık turizmi hizmetlerinin yetersiz kalmasına ve bu alanda fırsatların kaçırılmasına neden olmaktadır.</w:t>
      </w:r>
    </w:p>
    <w:p w14:paraId="5672E472" w14:textId="77777777" w:rsidR="00104960" w:rsidRPr="00104960" w:rsidRDefault="00104960" w:rsidP="00104960">
      <w:pPr>
        <w:pStyle w:val="GvdeMetni"/>
        <w:rPr>
          <w:sz w:val="26"/>
        </w:rPr>
      </w:pPr>
    </w:p>
    <w:p w14:paraId="10B2D70A" w14:textId="77777777" w:rsidR="00104960" w:rsidRPr="00104960" w:rsidRDefault="00104960" w:rsidP="00104960">
      <w:pPr>
        <w:pStyle w:val="GvdeMetni"/>
        <w:rPr>
          <w:sz w:val="26"/>
        </w:rPr>
      </w:pPr>
      <w:r w:rsidRPr="00104960">
        <w:rPr>
          <w:sz w:val="26"/>
        </w:rPr>
        <w:t>Araştırma, Azerbaycan'daki sağlık turizmi hizmetleri ve potansiyelleri hakkında detaylı bir analiz sağlayarak, ülkede bu alanda yapılacak yatırımların ne olması gerektiğini belirleyebilir. Bu araştırma sonuçları, ülkedeki sağlık turizmi hizmetlerinin geliştirilmesi için rehberlik edebilir ve turizm sektöründe büyümeyi teşvik edebilir.</w:t>
      </w:r>
    </w:p>
    <w:p w14:paraId="37F04425" w14:textId="77777777" w:rsidR="00104960" w:rsidRPr="00104960" w:rsidRDefault="00104960" w:rsidP="00104960">
      <w:pPr>
        <w:pStyle w:val="GvdeMetni"/>
        <w:rPr>
          <w:sz w:val="26"/>
        </w:rPr>
      </w:pPr>
    </w:p>
    <w:p w14:paraId="17730B0C" w14:textId="77777777" w:rsidR="00104960" w:rsidRPr="00104960" w:rsidRDefault="00104960" w:rsidP="00104960">
      <w:pPr>
        <w:pStyle w:val="GvdeMetni"/>
        <w:rPr>
          <w:sz w:val="26"/>
        </w:rPr>
      </w:pPr>
      <w:r w:rsidRPr="00104960">
        <w:rPr>
          <w:sz w:val="26"/>
        </w:rPr>
        <w:t>Araştırmanın Önemi:</w:t>
      </w:r>
    </w:p>
    <w:p w14:paraId="337B8967" w14:textId="77777777" w:rsidR="00104960" w:rsidRPr="00104960" w:rsidRDefault="00104960" w:rsidP="00104960">
      <w:pPr>
        <w:pStyle w:val="GvdeMetni"/>
        <w:rPr>
          <w:sz w:val="26"/>
        </w:rPr>
      </w:pPr>
    </w:p>
    <w:p w14:paraId="65C411B0" w14:textId="2552F72E" w:rsidR="00A7251A" w:rsidRDefault="00104960" w:rsidP="00104960">
      <w:pPr>
        <w:pStyle w:val="GvdeMetni"/>
        <w:rPr>
          <w:sz w:val="26"/>
        </w:rPr>
      </w:pPr>
      <w:r w:rsidRPr="00104960">
        <w:rPr>
          <w:sz w:val="26"/>
        </w:rPr>
        <w:t xml:space="preserve">Araştırmanın önemi, Azerbaycan'ın sağlık turizmi potansiyelinin tam olarak fark edilmesi ve kullanılması için bir fırsat sunmasıdır. Bu araştırma sonuçları, sağlık turizmi </w:t>
      </w:r>
      <w:r w:rsidRPr="00104960">
        <w:rPr>
          <w:sz w:val="26"/>
        </w:rPr>
        <w:lastRenderedPageBreak/>
        <w:t>hizmetlerinin geliştirilmesine ve ülkede bu alanda yatırımların artırılmasına yardımcı olabilir. Ayrıca, araştırma sonuçları, Azerbaycan'ın sağlık turizmi sektöründe rekabet edebilirliğini artırarak, turizm sektörüne katkı sağlayabilir.</w:t>
      </w:r>
    </w:p>
    <w:p w14:paraId="2DE76B6C" w14:textId="77777777" w:rsidR="00A7251A" w:rsidRDefault="00A7251A">
      <w:pPr>
        <w:pStyle w:val="GvdeMetni"/>
        <w:spacing w:before="1"/>
        <w:rPr>
          <w:sz w:val="38"/>
        </w:rPr>
      </w:pPr>
    </w:p>
    <w:p w14:paraId="2210E9F3" w14:textId="77777777" w:rsidR="00A7251A" w:rsidRDefault="00D65498">
      <w:pPr>
        <w:pStyle w:val="Balk1"/>
        <w:numPr>
          <w:ilvl w:val="0"/>
          <w:numId w:val="1"/>
        </w:numPr>
        <w:tabs>
          <w:tab w:val="left" w:pos="1384"/>
          <w:tab w:val="left" w:pos="1385"/>
        </w:tabs>
        <w:ind w:hanging="707"/>
        <w:rPr>
          <w:u w:val="none"/>
        </w:rPr>
      </w:pPr>
      <w:r>
        <w:rPr>
          <w:u w:val="thick"/>
        </w:rPr>
        <w:t>YÖNTEM</w:t>
      </w:r>
    </w:p>
    <w:p w14:paraId="1C14AC84" w14:textId="77777777" w:rsidR="00911624" w:rsidRDefault="00911624" w:rsidP="00911624">
      <w:pPr>
        <w:pStyle w:val="GvdeMetni"/>
        <w:spacing w:before="4"/>
      </w:pPr>
    </w:p>
    <w:p w14:paraId="569A9358" w14:textId="5871AD5D" w:rsidR="00911624" w:rsidRDefault="00911624" w:rsidP="00911624">
      <w:pPr>
        <w:pStyle w:val="GvdeMetni"/>
        <w:spacing w:before="4"/>
      </w:pPr>
      <w:r>
        <w:t>Bilgi Toplama, Çözüm ve Yorumlama Yolu:</w:t>
      </w:r>
    </w:p>
    <w:p w14:paraId="03136CD7" w14:textId="77777777" w:rsidR="00911624" w:rsidRDefault="00911624" w:rsidP="00911624">
      <w:pPr>
        <w:pStyle w:val="GvdeMetni"/>
        <w:spacing w:before="4"/>
      </w:pPr>
    </w:p>
    <w:p w14:paraId="1B432DBA" w14:textId="77777777" w:rsidR="00911624" w:rsidRDefault="00911624" w:rsidP="00911624">
      <w:pPr>
        <w:pStyle w:val="GvdeMetni"/>
        <w:spacing w:before="4"/>
      </w:pPr>
      <w:r>
        <w:t>1.Evren ve Örneklem: Azerbaycan'daki sağlık turizmi potansiyelini inceleyen araştırmamızda evren, Azerbaycan'daki sağlık turizmi sektörüdür. Örneklemi ise, Azerbaycan'da sağlık turizmi hizmeti veren tesisler, sağlık turizmi alanında çalışan kişiler ve bu hizmetleri alan turistler oluşturacaktır.</w:t>
      </w:r>
    </w:p>
    <w:p w14:paraId="7B3E0632" w14:textId="77777777" w:rsidR="00911624" w:rsidRDefault="00911624" w:rsidP="00911624">
      <w:pPr>
        <w:pStyle w:val="GvdeMetni"/>
        <w:spacing w:before="4"/>
      </w:pPr>
    </w:p>
    <w:p w14:paraId="1580A3E7" w14:textId="77777777" w:rsidR="00911624" w:rsidRDefault="00911624" w:rsidP="00911624">
      <w:pPr>
        <w:pStyle w:val="GvdeMetni"/>
        <w:spacing w:before="4"/>
      </w:pPr>
      <w:r>
        <w:t>2.Araştırma Modeli: Araştırmamızda karma yöntem kullanılacaktır. Nitel ve nicel veriler toplanacak ve analiz edilecektir. Veriler, literatür taraması, anketler, mülakatlar ve odak grupları yoluyla toplanacaktır.</w:t>
      </w:r>
    </w:p>
    <w:p w14:paraId="031C9297" w14:textId="77777777" w:rsidR="00911624" w:rsidRDefault="00911624" w:rsidP="00911624">
      <w:pPr>
        <w:pStyle w:val="GvdeMetni"/>
        <w:spacing w:before="4"/>
      </w:pPr>
    </w:p>
    <w:p w14:paraId="7A304AC6" w14:textId="77777777" w:rsidR="00911624" w:rsidRDefault="00911624" w:rsidP="00911624">
      <w:pPr>
        <w:pStyle w:val="GvdeMetni"/>
        <w:spacing w:before="4"/>
      </w:pPr>
      <w:r>
        <w:t>3.Veri Toplama: Veri toplama aşamasında, öncelikle literatür taraması yapılacak ve Azerbaycan'daki sağlık turizmi sektörü ile ilgili güncel veriler ve istatistikler derlenecektir. Daha sonra, bu veriler doğrultusunda anketler hazırlanacak ve Azerbaycan'da sağlık turizmi hizmeti veren tesislerde, sağlık turizmi alanında çalışan kişilerle ve sağlık turizmi hizmeti alan turistlerle yüz yüze veya online olarak görüşmeler gerçekleştirilecektir. Ayrıca, odak grupları oluşturularak bu alanda fikir alışverişinde bulunulacaktır.</w:t>
      </w:r>
    </w:p>
    <w:p w14:paraId="29B1764F" w14:textId="77777777" w:rsidR="00911624" w:rsidRDefault="00911624" w:rsidP="00911624">
      <w:pPr>
        <w:pStyle w:val="GvdeMetni"/>
        <w:spacing w:before="4"/>
      </w:pPr>
    </w:p>
    <w:p w14:paraId="18148028" w14:textId="77777777" w:rsidR="00911624" w:rsidRDefault="00911624" w:rsidP="00911624">
      <w:pPr>
        <w:pStyle w:val="GvdeMetni"/>
        <w:spacing w:before="4"/>
      </w:pPr>
      <w:r>
        <w:t>4.Veri Çözümü ve Yorumlama: Veri çözümü aşamasında, anketlerden elde edilen veriler SPSS programı kullanılarak analiz edilecektir. Mülakatlar ve odak gruplarından elde edilen veriler ise, nitel veri analizi yöntemleriyle (tematik analiz, içerik analizi vb.) incelenecektir. Elde edilen sonuçlar, literatür taraması ile birlikte yorumlanacak ve araştırmanın amaçları doğrultusunda çözümler sunulacaktır.</w:t>
      </w:r>
    </w:p>
    <w:p w14:paraId="65852EA2" w14:textId="77777777" w:rsidR="00911624" w:rsidRDefault="00911624" w:rsidP="00911624">
      <w:pPr>
        <w:pStyle w:val="GvdeMetni"/>
        <w:spacing w:before="4"/>
      </w:pPr>
    </w:p>
    <w:p w14:paraId="0BF6B736" w14:textId="602B14B9" w:rsidR="00A7251A" w:rsidRDefault="00911624" w:rsidP="00911624">
      <w:pPr>
        <w:pStyle w:val="GvdeMetni"/>
        <w:spacing w:before="4"/>
      </w:pPr>
      <w:r>
        <w:t>5.Araştırmanın sınırlandırılması: Bu araştırma, Azerbaycan'daki sağlık turizmi sektörünü ve potansiyelini incelemek amacıyla yapılmaktadır. Diğer ülkelerin sağlık turizmi sektörleri ile karşılaştırmalı bir analiz yapılmayacaktır. Ayrıca, bu araştırmanın örneklemi sınırlı olduğu için, elde edilen sonuçların genelleştirilmesi mümkün olmayabilir.</w:t>
      </w:r>
    </w:p>
    <w:p w14:paraId="6FC6F610" w14:textId="77777777" w:rsidR="00911624" w:rsidRDefault="00911624" w:rsidP="00911624">
      <w:pPr>
        <w:pStyle w:val="GvdeMetni"/>
        <w:spacing w:before="4"/>
        <w:rPr>
          <w:sz w:val="17"/>
        </w:rPr>
      </w:pPr>
    </w:p>
    <w:p w14:paraId="12DF4605" w14:textId="77777777" w:rsidR="00A7251A" w:rsidRDefault="00D65498">
      <w:pPr>
        <w:pStyle w:val="Balk1"/>
        <w:numPr>
          <w:ilvl w:val="0"/>
          <w:numId w:val="1"/>
        </w:numPr>
        <w:tabs>
          <w:tab w:val="left" w:pos="1384"/>
          <w:tab w:val="left" w:pos="1385"/>
        </w:tabs>
        <w:spacing w:before="93"/>
        <w:ind w:hanging="707"/>
        <w:rPr>
          <w:u w:val="none"/>
        </w:rPr>
      </w:pPr>
      <w:r>
        <w:rPr>
          <w:u w:val="thick"/>
        </w:rPr>
        <w:t>SÜRE</w:t>
      </w:r>
      <w:r>
        <w:rPr>
          <w:spacing w:val="-5"/>
          <w:u w:val="thick"/>
        </w:rPr>
        <w:t xml:space="preserve"> </w:t>
      </w:r>
      <w:r>
        <w:rPr>
          <w:u w:val="thick"/>
        </w:rPr>
        <w:t>(TASLAK</w:t>
      </w:r>
      <w:r>
        <w:rPr>
          <w:spacing w:val="-5"/>
          <w:u w:val="thick"/>
        </w:rPr>
        <w:t xml:space="preserve"> </w:t>
      </w:r>
      <w:r>
        <w:rPr>
          <w:u w:val="thick"/>
        </w:rPr>
        <w:t>ZAMAN</w:t>
      </w:r>
      <w:r>
        <w:rPr>
          <w:spacing w:val="-3"/>
          <w:u w:val="thick"/>
        </w:rPr>
        <w:t xml:space="preserve"> </w:t>
      </w:r>
      <w:r>
        <w:rPr>
          <w:u w:val="thick"/>
        </w:rPr>
        <w:t>ÇİZELGESİ)</w:t>
      </w:r>
      <w:r>
        <w:rPr>
          <w:spacing w:val="-5"/>
          <w:u w:val="thick"/>
        </w:rPr>
        <w:t xml:space="preserve"> </w:t>
      </w:r>
      <w:r>
        <w:rPr>
          <w:u w:val="thick"/>
        </w:rPr>
        <w:t>VE</w:t>
      </w:r>
      <w:r>
        <w:rPr>
          <w:spacing w:val="-4"/>
          <w:u w:val="thick"/>
        </w:rPr>
        <w:t xml:space="preserve"> </w:t>
      </w:r>
      <w:r>
        <w:rPr>
          <w:u w:val="thick"/>
        </w:rPr>
        <w:t>OLANAKLAR</w:t>
      </w:r>
    </w:p>
    <w:p w14:paraId="0EDCC19D" w14:textId="77777777" w:rsidR="00204C0F" w:rsidRDefault="00204C0F" w:rsidP="00204C0F">
      <w:pPr>
        <w:pStyle w:val="GvdeMetni"/>
        <w:rPr>
          <w:w w:val="95"/>
        </w:rPr>
      </w:pPr>
    </w:p>
    <w:p w14:paraId="21D81C99" w14:textId="0C9A19CF" w:rsidR="00204C0F" w:rsidRPr="00BC3198" w:rsidRDefault="00204C0F" w:rsidP="00204C0F">
      <w:pPr>
        <w:pStyle w:val="GvdeMetni"/>
        <w:rPr>
          <w:b/>
          <w:bCs/>
          <w:w w:val="95"/>
        </w:rPr>
      </w:pPr>
      <w:r w:rsidRPr="00BC3198">
        <w:rPr>
          <w:b/>
          <w:bCs/>
          <w:w w:val="95"/>
        </w:rPr>
        <w:t>1.Hazırlık Dönemi (Başlangıç: 1 Şubat 2023 - Bitiş: 28 Şubat 2023)</w:t>
      </w:r>
    </w:p>
    <w:p w14:paraId="0053B26E" w14:textId="5E256CB6" w:rsidR="00204C0F" w:rsidRPr="00204C0F" w:rsidRDefault="00204C0F" w:rsidP="00204C0F">
      <w:pPr>
        <w:pStyle w:val="GvdeMetni"/>
        <w:rPr>
          <w:w w:val="95"/>
        </w:rPr>
      </w:pPr>
      <w:r>
        <w:rPr>
          <w:w w:val="95"/>
        </w:rPr>
        <w:t xml:space="preserve">      -</w:t>
      </w:r>
      <w:r w:rsidR="00BC3198">
        <w:rPr>
          <w:w w:val="95"/>
        </w:rPr>
        <w:t xml:space="preserve">    </w:t>
      </w:r>
      <w:r w:rsidRPr="00204C0F">
        <w:rPr>
          <w:w w:val="95"/>
        </w:rPr>
        <w:t>Araştırmanın detaylı planlamasının yapılması</w:t>
      </w:r>
    </w:p>
    <w:p w14:paraId="25F0CCED" w14:textId="7D5E3DEC" w:rsidR="00204C0F" w:rsidRPr="00204C0F" w:rsidRDefault="00204C0F" w:rsidP="00204C0F">
      <w:pPr>
        <w:pStyle w:val="GvdeMetni"/>
        <w:rPr>
          <w:w w:val="95"/>
        </w:rPr>
      </w:pPr>
      <w:r>
        <w:rPr>
          <w:w w:val="95"/>
        </w:rPr>
        <w:t xml:space="preserve">      - </w:t>
      </w:r>
      <w:r w:rsidR="00BC3198">
        <w:rPr>
          <w:w w:val="95"/>
        </w:rPr>
        <w:t xml:space="preserve">   </w:t>
      </w:r>
      <w:r w:rsidRPr="00204C0F">
        <w:rPr>
          <w:w w:val="95"/>
        </w:rPr>
        <w:t>Araştırma için gerekli olan kaynakların toplanması</w:t>
      </w:r>
    </w:p>
    <w:p w14:paraId="21F264F6" w14:textId="04DFFB59" w:rsidR="00204C0F" w:rsidRPr="00204C0F" w:rsidRDefault="00204C0F" w:rsidP="00204C0F">
      <w:pPr>
        <w:pStyle w:val="GvdeMetni"/>
        <w:rPr>
          <w:w w:val="95"/>
        </w:rPr>
      </w:pPr>
      <w:r>
        <w:rPr>
          <w:w w:val="95"/>
        </w:rPr>
        <w:t xml:space="preserve">      - </w:t>
      </w:r>
      <w:r w:rsidR="00BC3198">
        <w:rPr>
          <w:w w:val="95"/>
        </w:rPr>
        <w:t xml:space="preserve">   </w:t>
      </w:r>
      <w:r w:rsidRPr="00204C0F">
        <w:rPr>
          <w:w w:val="95"/>
        </w:rPr>
        <w:t>Araştırma modelinin belirlenmesi</w:t>
      </w:r>
    </w:p>
    <w:p w14:paraId="6B17F074" w14:textId="57F8EBD4" w:rsidR="00204C0F" w:rsidRPr="00204C0F" w:rsidRDefault="00204C0F" w:rsidP="00204C0F">
      <w:pPr>
        <w:pStyle w:val="GvdeMetni"/>
        <w:rPr>
          <w:w w:val="95"/>
        </w:rPr>
      </w:pPr>
      <w:r>
        <w:rPr>
          <w:w w:val="95"/>
        </w:rPr>
        <w:t xml:space="preserve">      - </w:t>
      </w:r>
      <w:r w:rsidR="00BC3198">
        <w:rPr>
          <w:w w:val="95"/>
        </w:rPr>
        <w:t xml:space="preserve">   </w:t>
      </w:r>
      <w:r w:rsidRPr="00204C0F">
        <w:rPr>
          <w:w w:val="95"/>
        </w:rPr>
        <w:t>Araştırma sorularının oluşturulması</w:t>
      </w:r>
    </w:p>
    <w:p w14:paraId="10709019" w14:textId="1B4E2992" w:rsidR="00204C0F" w:rsidRPr="00204C0F" w:rsidRDefault="00204C0F" w:rsidP="00204C0F">
      <w:pPr>
        <w:pStyle w:val="GvdeMetni"/>
        <w:rPr>
          <w:w w:val="95"/>
        </w:rPr>
      </w:pPr>
      <w:r>
        <w:rPr>
          <w:w w:val="95"/>
        </w:rPr>
        <w:t xml:space="preserve">     </w:t>
      </w:r>
      <w:r w:rsidR="00BC3198">
        <w:rPr>
          <w:w w:val="95"/>
        </w:rPr>
        <w:t xml:space="preserve"> </w:t>
      </w:r>
      <w:r>
        <w:rPr>
          <w:w w:val="95"/>
        </w:rPr>
        <w:t xml:space="preserve">- </w:t>
      </w:r>
      <w:r w:rsidR="00BC3198">
        <w:rPr>
          <w:w w:val="95"/>
        </w:rPr>
        <w:t xml:space="preserve">   </w:t>
      </w:r>
      <w:r w:rsidRPr="00204C0F">
        <w:rPr>
          <w:w w:val="95"/>
        </w:rPr>
        <w:t>Araştırmanın etik onayının alınması</w:t>
      </w:r>
    </w:p>
    <w:p w14:paraId="0F86503E" w14:textId="77777777" w:rsidR="00BC3198" w:rsidRDefault="00BC3198" w:rsidP="00204C0F">
      <w:pPr>
        <w:pStyle w:val="GvdeMetni"/>
        <w:rPr>
          <w:b/>
          <w:bCs/>
          <w:w w:val="95"/>
        </w:rPr>
      </w:pPr>
    </w:p>
    <w:p w14:paraId="4954CF98" w14:textId="73B7DE06" w:rsidR="00204C0F" w:rsidRPr="00BC3198" w:rsidRDefault="00BC3198" w:rsidP="00204C0F">
      <w:pPr>
        <w:pStyle w:val="GvdeMetni"/>
        <w:rPr>
          <w:b/>
          <w:bCs/>
          <w:w w:val="95"/>
        </w:rPr>
      </w:pPr>
      <w:r>
        <w:rPr>
          <w:b/>
          <w:bCs/>
          <w:w w:val="95"/>
        </w:rPr>
        <w:t>2.</w:t>
      </w:r>
      <w:r w:rsidR="00204C0F" w:rsidRPr="00BC3198">
        <w:rPr>
          <w:b/>
          <w:bCs/>
          <w:w w:val="95"/>
        </w:rPr>
        <w:t>Veri Toplama Dönemi (Başlangıç: 1 Mart 2023 - Bitiş: 17 Mart 2023)</w:t>
      </w:r>
    </w:p>
    <w:p w14:paraId="55ACE31E" w14:textId="5339A1A2" w:rsidR="00204C0F" w:rsidRPr="00204C0F" w:rsidRDefault="00204C0F" w:rsidP="00204C0F">
      <w:pPr>
        <w:pStyle w:val="GvdeMetni"/>
        <w:numPr>
          <w:ilvl w:val="0"/>
          <w:numId w:val="2"/>
        </w:numPr>
        <w:rPr>
          <w:w w:val="95"/>
        </w:rPr>
      </w:pPr>
      <w:r w:rsidRPr="00204C0F">
        <w:rPr>
          <w:w w:val="95"/>
        </w:rPr>
        <w:t>Anketlerin hazırlanması ve dağıtılması</w:t>
      </w:r>
    </w:p>
    <w:p w14:paraId="6491DB20" w14:textId="6B11F9BF" w:rsidR="00204C0F" w:rsidRPr="00204C0F" w:rsidRDefault="00204C0F" w:rsidP="00204C0F">
      <w:pPr>
        <w:pStyle w:val="GvdeMetni"/>
        <w:numPr>
          <w:ilvl w:val="0"/>
          <w:numId w:val="2"/>
        </w:numPr>
        <w:rPr>
          <w:w w:val="95"/>
        </w:rPr>
      </w:pPr>
      <w:r w:rsidRPr="00204C0F">
        <w:rPr>
          <w:w w:val="95"/>
        </w:rPr>
        <w:t>Mülakatların yapılması</w:t>
      </w:r>
    </w:p>
    <w:p w14:paraId="4A9043AD" w14:textId="153BE6E0" w:rsidR="00204C0F" w:rsidRPr="00204C0F" w:rsidRDefault="00204C0F" w:rsidP="00204C0F">
      <w:pPr>
        <w:pStyle w:val="GvdeMetni"/>
        <w:numPr>
          <w:ilvl w:val="0"/>
          <w:numId w:val="2"/>
        </w:numPr>
        <w:rPr>
          <w:w w:val="95"/>
        </w:rPr>
      </w:pPr>
      <w:r w:rsidRPr="00204C0F">
        <w:rPr>
          <w:w w:val="95"/>
        </w:rPr>
        <w:t>Odak gruplarının oluşturulması ve görüşmelerin yapılması</w:t>
      </w:r>
    </w:p>
    <w:p w14:paraId="1B8110A7" w14:textId="39F69545" w:rsidR="00204C0F" w:rsidRPr="00204C0F" w:rsidRDefault="00204C0F" w:rsidP="00204C0F">
      <w:pPr>
        <w:pStyle w:val="GvdeMetni"/>
        <w:numPr>
          <w:ilvl w:val="0"/>
          <w:numId w:val="2"/>
        </w:numPr>
        <w:rPr>
          <w:w w:val="95"/>
        </w:rPr>
      </w:pPr>
      <w:r w:rsidRPr="00204C0F">
        <w:rPr>
          <w:w w:val="95"/>
        </w:rPr>
        <w:t>Verilerin kaydedilmesi</w:t>
      </w:r>
    </w:p>
    <w:p w14:paraId="429B8122" w14:textId="77777777" w:rsidR="00BC3198" w:rsidRDefault="00BC3198" w:rsidP="00204C0F">
      <w:pPr>
        <w:pStyle w:val="GvdeMetni"/>
        <w:rPr>
          <w:b/>
          <w:bCs/>
          <w:w w:val="95"/>
        </w:rPr>
      </w:pPr>
    </w:p>
    <w:p w14:paraId="4168911D" w14:textId="3767CD33" w:rsidR="00204C0F" w:rsidRPr="00BC3198" w:rsidRDefault="00BC3198" w:rsidP="00204C0F">
      <w:pPr>
        <w:pStyle w:val="GvdeMetni"/>
        <w:rPr>
          <w:b/>
          <w:bCs/>
          <w:w w:val="95"/>
        </w:rPr>
      </w:pPr>
      <w:r>
        <w:rPr>
          <w:b/>
          <w:bCs/>
          <w:w w:val="95"/>
        </w:rPr>
        <w:t>3.</w:t>
      </w:r>
      <w:r w:rsidR="00204C0F" w:rsidRPr="00BC3198">
        <w:rPr>
          <w:b/>
          <w:bCs/>
          <w:w w:val="95"/>
        </w:rPr>
        <w:t>Veri Çözümleme ve Yorumlama Dönemi (Başlangıç: 20 Nisan 2023 - Bitiş: 30 Nisan 2023)</w:t>
      </w:r>
    </w:p>
    <w:p w14:paraId="6393D316" w14:textId="52AE5D13" w:rsidR="00204C0F" w:rsidRPr="00204C0F" w:rsidRDefault="00204C0F" w:rsidP="00204C0F">
      <w:pPr>
        <w:pStyle w:val="GvdeMetni"/>
        <w:numPr>
          <w:ilvl w:val="0"/>
          <w:numId w:val="2"/>
        </w:numPr>
        <w:rPr>
          <w:w w:val="95"/>
        </w:rPr>
      </w:pPr>
      <w:r w:rsidRPr="00204C0F">
        <w:rPr>
          <w:w w:val="95"/>
        </w:rPr>
        <w:t>Verilerin toplanması</w:t>
      </w:r>
    </w:p>
    <w:p w14:paraId="3915CCC2" w14:textId="7A3AC33B" w:rsidR="00204C0F" w:rsidRPr="00204C0F" w:rsidRDefault="00204C0F" w:rsidP="00204C0F">
      <w:pPr>
        <w:pStyle w:val="GvdeMetni"/>
        <w:numPr>
          <w:ilvl w:val="0"/>
          <w:numId w:val="2"/>
        </w:numPr>
        <w:rPr>
          <w:w w:val="95"/>
        </w:rPr>
      </w:pPr>
      <w:r w:rsidRPr="00204C0F">
        <w:rPr>
          <w:w w:val="95"/>
        </w:rPr>
        <w:t>Nitel verilerin içerik analizi</w:t>
      </w:r>
    </w:p>
    <w:p w14:paraId="145CF92F" w14:textId="61C45DC0" w:rsidR="00204C0F" w:rsidRPr="00204C0F" w:rsidRDefault="00204C0F" w:rsidP="00204C0F">
      <w:pPr>
        <w:pStyle w:val="GvdeMetni"/>
        <w:numPr>
          <w:ilvl w:val="0"/>
          <w:numId w:val="2"/>
        </w:numPr>
        <w:rPr>
          <w:w w:val="95"/>
        </w:rPr>
      </w:pPr>
      <w:r w:rsidRPr="00204C0F">
        <w:rPr>
          <w:w w:val="95"/>
        </w:rPr>
        <w:lastRenderedPageBreak/>
        <w:t>Verilerin yorumlanması</w:t>
      </w:r>
    </w:p>
    <w:p w14:paraId="4DD03739" w14:textId="676F0CD6" w:rsidR="00204C0F" w:rsidRPr="00204C0F" w:rsidRDefault="00204C0F" w:rsidP="00204C0F">
      <w:pPr>
        <w:pStyle w:val="GvdeMetni"/>
        <w:numPr>
          <w:ilvl w:val="0"/>
          <w:numId w:val="2"/>
        </w:numPr>
        <w:rPr>
          <w:w w:val="95"/>
        </w:rPr>
      </w:pPr>
      <w:r w:rsidRPr="00204C0F">
        <w:rPr>
          <w:w w:val="95"/>
        </w:rPr>
        <w:t>Sonuçların raporlanması</w:t>
      </w:r>
    </w:p>
    <w:p w14:paraId="357C10E0" w14:textId="77777777" w:rsidR="00204C0F" w:rsidRDefault="00204C0F" w:rsidP="00204C0F">
      <w:pPr>
        <w:pStyle w:val="GvdeMetni"/>
        <w:rPr>
          <w:w w:val="95"/>
        </w:rPr>
      </w:pPr>
    </w:p>
    <w:p w14:paraId="47E3538F" w14:textId="11A0E841" w:rsidR="00204C0F" w:rsidRPr="00BC3198" w:rsidRDefault="00BC3198" w:rsidP="00204C0F">
      <w:pPr>
        <w:pStyle w:val="GvdeMetni"/>
        <w:rPr>
          <w:b/>
          <w:bCs/>
          <w:w w:val="95"/>
        </w:rPr>
      </w:pPr>
      <w:r>
        <w:rPr>
          <w:b/>
          <w:bCs/>
          <w:w w:val="95"/>
        </w:rPr>
        <w:t>4.</w:t>
      </w:r>
      <w:r w:rsidR="00204C0F" w:rsidRPr="00BC3198">
        <w:rPr>
          <w:b/>
          <w:bCs/>
          <w:w w:val="95"/>
        </w:rPr>
        <w:t>Sonuçların Değerlendirilmesi ve Sunulması (Başlangıç: 1 Mayıs 2023 - Bitiş: 16 Haziran 2023)</w:t>
      </w:r>
    </w:p>
    <w:p w14:paraId="77096438" w14:textId="13ACECDC" w:rsidR="00204C0F" w:rsidRPr="00204C0F" w:rsidRDefault="00204C0F" w:rsidP="00204C0F">
      <w:pPr>
        <w:pStyle w:val="GvdeMetni"/>
        <w:numPr>
          <w:ilvl w:val="0"/>
          <w:numId w:val="2"/>
        </w:numPr>
        <w:rPr>
          <w:w w:val="95"/>
        </w:rPr>
      </w:pPr>
      <w:r w:rsidRPr="00204C0F">
        <w:rPr>
          <w:w w:val="95"/>
        </w:rPr>
        <w:t>Elde edilen sonuçların değerlendirilmesi</w:t>
      </w:r>
    </w:p>
    <w:p w14:paraId="3E56BF4A" w14:textId="617C33FC" w:rsidR="00204C0F" w:rsidRPr="00204C0F" w:rsidRDefault="00204C0F" w:rsidP="00204C0F">
      <w:pPr>
        <w:pStyle w:val="GvdeMetni"/>
        <w:numPr>
          <w:ilvl w:val="0"/>
          <w:numId w:val="2"/>
        </w:numPr>
        <w:rPr>
          <w:w w:val="95"/>
        </w:rPr>
      </w:pPr>
      <w:r w:rsidRPr="00204C0F">
        <w:rPr>
          <w:w w:val="95"/>
        </w:rPr>
        <w:t>Sonuçların sunumunun hazırlanması</w:t>
      </w:r>
    </w:p>
    <w:p w14:paraId="20F558F8" w14:textId="48B743A4" w:rsidR="00204C0F" w:rsidRPr="00204C0F" w:rsidRDefault="00204C0F" w:rsidP="00204C0F">
      <w:pPr>
        <w:pStyle w:val="GvdeMetni"/>
        <w:numPr>
          <w:ilvl w:val="0"/>
          <w:numId w:val="2"/>
        </w:numPr>
        <w:rPr>
          <w:w w:val="95"/>
        </w:rPr>
      </w:pPr>
      <w:r w:rsidRPr="00204C0F">
        <w:rPr>
          <w:w w:val="95"/>
        </w:rPr>
        <w:t>Araştırmanın sonuçlarının raporlanması</w:t>
      </w:r>
    </w:p>
    <w:p w14:paraId="5383E3D3" w14:textId="03E183E0" w:rsidR="00A7251A" w:rsidRDefault="00204C0F" w:rsidP="00204C0F">
      <w:pPr>
        <w:pStyle w:val="GvdeMetni"/>
        <w:numPr>
          <w:ilvl w:val="0"/>
          <w:numId w:val="2"/>
        </w:numPr>
        <w:rPr>
          <w:sz w:val="26"/>
        </w:rPr>
      </w:pPr>
      <w:r w:rsidRPr="00204C0F">
        <w:rPr>
          <w:w w:val="95"/>
        </w:rPr>
        <w:t>İlgili paydaşlara sunumun yapılması</w:t>
      </w:r>
    </w:p>
    <w:p w14:paraId="05C809DF" w14:textId="77777777" w:rsidR="00A7251A" w:rsidRDefault="00A7251A">
      <w:pPr>
        <w:pStyle w:val="GvdeMetni"/>
        <w:spacing w:before="10"/>
        <w:rPr>
          <w:sz w:val="37"/>
        </w:rPr>
      </w:pPr>
    </w:p>
    <w:p w14:paraId="662F58EC" w14:textId="77777777" w:rsidR="00A7251A" w:rsidRDefault="00D65498">
      <w:pPr>
        <w:pStyle w:val="Balk1"/>
        <w:numPr>
          <w:ilvl w:val="0"/>
          <w:numId w:val="1"/>
        </w:numPr>
        <w:tabs>
          <w:tab w:val="left" w:pos="1384"/>
          <w:tab w:val="left" w:pos="1385"/>
        </w:tabs>
        <w:ind w:hanging="707"/>
        <w:rPr>
          <w:u w:val="none"/>
        </w:rPr>
      </w:pPr>
      <w:r>
        <w:rPr>
          <w:u w:val="thick"/>
        </w:rPr>
        <w:t>ARAŞTIRMA</w:t>
      </w:r>
      <w:r>
        <w:rPr>
          <w:spacing w:val="-10"/>
          <w:u w:val="thick"/>
        </w:rPr>
        <w:t xml:space="preserve"> </w:t>
      </w:r>
      <w:r>
        <w:rPr>
          <w:u w:val="thick"/>
        </w:rPr>
        <w:t>KONUSUNUN ANA</w:t>
      </w:r>
      <w:r>
        <w:rPr>
          <w:spacing w:val="-10"/>
          <w:u w:val="thick"/>
        </w:rPr>
        <w:t xml:space="preserve"> </w:t>
      </w:r>
      <w:r>
        <w:rPr>
          <w:u w:val="thick"/>
        </w:rPr>
        <w:t>BAŞLIKLARI</w:t>
      </w:r>
      <w:r>
        <w:rPr>
          <w:spacing w:val="-4"/>
          <w:u w:val="thick"/>
        </w:rPr>
        <w:t xml:space="preserve"> </w:t>
      </w:r>
      <w:r>
        <w:rPr>
          <w:u w:val="thick"/>
        </w:rPr>
        <w:t>(GEÇİCİ</w:t>
      </w:r>
      <w:r>
        <w:rPr>
          <w:spacing w:val="1"/>
          <w:u w:val="thick"/>
        </w:rPr>
        <w:t xml:space="preserve"> </w:t>
      </w:r>
      <w:r>
        <w:rPr>
          <w:u w:val="thick"/>
        </w:rPr>
        <w:t>ANAHATLAR)</w:t>
      </w:r>
    </w:p>
    <w:p w14:paraId="41733651" w14:textId="61A0A296" w:rsidR="00A7251A" w:rsidRDefault="00E81DF1" w:rsidP="00E81DF1">
      <w:pPr>
        <w:pStyle w:val="GvdeMetni"/>
        <w:spacing w:before="231"/>
        <w:ind w:left="112"/>
      </w:pPr>
      <w:r>
        <w:rPr>
          <w:rFonts w:ascii="Arial" w:hAnsi="Arial" w:cs="Arial"/>
          <w:color w:val="222222"/>
          <w:shd w:val="clear" w:color="auto" w:fill="FFFFFF"/>
        </w:rPr>
        <w:t>Birinci bölüm</w:t>
      </w:r>
      <w:r>
        <w:rPr>
          <w:rFonts w:ascii="Arial" w:hAnsi="Arial" w:cs="Arial"/>
          <w:color w:val="222222"/>
        </w:rPr>
        <w:br/>
      </w:r>
      <w:r>
        <w:rPr>
          <w:rFonts w:ascii="Arial" w:hAnsi="Arial" w:cs="Arial"/>
          <w:color w:val="222222"/>
          <w:shd w:val="clear" w:color="auto" w:fill="FFFFFF"/>
        </w:rPr>
        <w:t>1.1 Giriş</w:t>
      </w:r>
      <w:r>
        <w:rPr>
          <w:rFonts w:ascii="Arial" w:hAnsi="Arial" w:cs="Arial"/>
          <w:color w:val="222222"/>
        </w:rPr>
        <w:br/>
      </w:r>
      <w:r>
        <w:rPr>
          <w:rFonts w:ascii="Arial" w:hAnsi="Arial" w:cs="Arial"/>
          <w:color w:val="222222"/>
          <w:shd w:val="clear" w:color="auto" w:fill="FFFFFF"/>
        </w:rPr>
        <w:t>1.2 Azerbaycanda Sağlık turizmi</w:t>
      </w:r>
      <w:r>
        <w:rPr>
          <w:rFonts w:ascii="Arial" w:hAnsi="Arial" w:cs="Arial"/>
          <w:color w:val="222222"/>
        </w:rPr>
        <w:br/>
      </w:r>
      <w:r>
        <w:rPr>
          <w:rFonts w:ascii="Arial" w:hAnsi="Arial" w:cs="Arial"/>
          <w:color w:val="222222"/>
        </w:rPr>
        <w:br/>
      </w:r>
      <w:r>
        <w:rPr>
          <w:rFonts w:ascii="Arial" w:hAnsi="Arial" w:cs="Arial"/>
          <w:color w:val="222222"/>
          <w:shd w:val="clear" w:color="auto" w:fill="FFFFFF"/>
        </w:rPr>
        <w:t>İkinci bölüm</w:t>
      </w:r>
      <w:r>
        <w:rPr>
          <w:rFonts w:ascii="Arial" w:hAnsi="Arial" w:cs="Arial"/>
          <w:color w:val="222222"/>
        </w:rPr>
        <w:br/>
      </w:r>
      <w:r>
        <w:rPr>
          <w:rFonts w:ascii="Arial" w:hAnsi="Arial" w:cs="Arial"/>
          <w:color w:val="222222"/>
          <w:shd w:val="clear" w:color="auto" w:fill="FFFFFF"/>
        </w:rPr>
        <w:t>2.1 Azerbaycan'da sağlık turizmi hizmetleri</w:t>
      </w:r>
      <w:r>
        <w:rPr>
          <w:rFonts w:ascii="Arial" w:hAnsi="Arial" w:cs="Arial"/>
          <w:color w:val="222222"/>
        </w:rPr>
        <w:br/>
      </w:r>
      <w:r>
        <w:rPr>
          <w:rFonts w:ascii="Arial" w:hAnsi="Arial" w:cs="Arial"/>
          <w:color w:val="222222"/>
          <w:shd w:val="clear" w:color="auto" w:fill="FFFFFF"/>
        </w:rPr>
        <w:t>2.2 Sağlık turizmi işletmelerinin ek rekreasyon imkanları</w:t>
      </w:r>
      <w:r>
        <w:rPr>
          <w:rFonts w:ascii="Arial" w:hAnsi="Arial" w:cs="Arial"/>
          <w:color w:val="222222"/>
        </w:rPr>
        <w:br/>
      </w:r>
      <w:r>
        <w:rPr>
          <w:rFonts w:ascii="Arial" w:hAnsi="Arial" w:cs="Arial"/>
          <w:color w:val="222222"/>
        </w:rPr>
        <w:br/>
      </w:r>
      <w:r>
        <w:rPr>
          <w:rFonts w:ascii="Arial" w:hAnsi="Arial" w:cs="Arial"/>
          <w:color w:val="222222"/>
          <w:shd w:val="clear" w:color="auto" w:fill="FFFFFF"/>
        </w:rPr>
        <w:t>Üçüncü bölüm</w:t>
      </w:r>
      <w:r>
        <w:rPr>
          <w:rFonts w:ascii="Arial" w:hAnsi="Arial" w:cs="Arial"/>
          <w:color w:val="222222"/>
        </w:rPr>
        <w:br/>
      </w:r>
      <w:r>
        <w:rPr>
          <w:rFonts w:ascii="Arial" w:hAnsi="Arial" w:cs="Arial"/>
          <w:color w:val="222222"/>
          <w:shd w:val="clear" w:color="auto" w:fill="FFFFFF"/>
        </w:rPr>
        <w:t>3.1 Azerbaycan'da sağlık turizmi üzerine pazarlama faaliyetleri</w:t>
      </w:r>
      <w:r>
        <w:rPr>
          <w:rFonts w:ascii="Arial" w:hAnsi="Arial" w:cs="Arial"/>
          <w:color w:val="222222"/>
        </w:rPr>
        <w:br/>
      </w:r>
      <w:r>
        <w:rPr>
          <w:rFonts w:ascii="Arial" w:hAnsi="Arial" w:cs="Arial"/>
          <w:color w:val="222222"/>
          <w:shd w:val="clear" w:color="auto" w:fill="FFFFFF"/>
        </w:rPr>
        <w:t>3.2 Sağlık turizmi alanında rakip pazarların belirlenmesi</w:t>
      </w:r>
      <w:r>
        <w:rPr>
          <w:rFonts w:ascii="Arial" w:hAnsi="Arial" w:cs="Arial"/>
          <w:color w:val="222222"/>
        </w:rPr>
        <w:br/>
      </w:r>
      <w:r>
        <w:rPr>
          <w:rFonts w:ascii="Arial" w:hAnsi="Arial" w:cs="Arial"/>
          <w:color w:val="222222"/>
          <w:shd w:val="clear" w:color="auto" w:fill="FFFFFF"/>
        </w:rPr>
        <w:t>Kaynakça</w:t>
      </w:r>
      <w:r w:rsidR="00D65498">
        <w:t>.</w:t>
      </w:r>
    </w:p>
    <w:p w14:paraId="7BF7A06E" w14:textId="77777777" w:rsidR="00A7251A" w:rsidRDefault="00A7251A">
      <w:pPr>
        <w:pStyle w:val="GvdeMetni"/>
        <w:rPr>
          <w:sz w:val="26"/>
        </w:rPr>
      </w:pPr>
    </w:p>
    <w:p w14:paraId="65D2A873" w14:textId="77777777" w:rsidR="00A7251A" w:rsidRDefault="00A7251A">
      <w:pPr>
        <w:pStyle w:val="GvdeMetni"/>
        <w:spacing w:before="1"/>
        <w:rPr>
          <w:sz w:val="38"/>
        </w:rPr>
      </w:pPr>
    </w:p>
    <w:p w14:paraId="5D9533CB" w14:textId="77777777" w:rsidR="00A7251A" w:rsidRDefault="00D65498">
      <w:pPr>
        <w:tabs>
          <w:tab w:val="left" w:pos="1384"/>
        </w:tabs>
        <w:ind w:left="678"/>
        <w:rPr>
          <w:rFonts w:ascii="Arial" w:hAnsi="Arial"/>
          <w:b/>
          <w:sz w:val="24"/>
        </w:rPr>
      </w:pPr>
      <w:r>
        <w:rPr>
          <w:sz w:val="24"/>
        </w:rPr>
        <w:t>6.</w:t>
      </w:r>
      <w:r>
        <w:rPr>
          <w:sz w:val="24"/>
        </w:rPr>
        <w:tab/>
      </w:r>
      <w:r>
        <w:rPr>
          <w:rFonts w:ascii="Arial" w:hAnsi="Arial"/>
          <w:b/>
          <w:sz w:val="24"/>
          <w:u w:val="thick"/>
        </w:rPr>
        <w:t>KAYNAKÇA</w:t>
      </w:r>
    </w:p>
    <w:p w14:paraId="5ED12CA8" w14:textId="04BE9933" w:rsidR="00E81DF1" w:rsidRPr="00E81DF1" w:rsidRDefault="00E81DF1" w:rsidP="00E81DF1">
      <w:pPr>
        <w:pStyle w:val="GvdeMetni"/>
        <w:spacing w:before="231"/>
        <w:ind w:left="678"/>
        <w:rPr>
          <w:w w:val="95"/>
        </w:rPr>
      </w:pPr>
      <w:r>
        <w:rPr>
          <w:w w:val="95"/>
        </w:rPr>
        <w:t>1.</w:t>
      </w:r>
      <w:r w:rsidRPr="00E81DF1">
        <w:rPr>
          <w:w w:val="95"/>
        </w:rPr>
        <w:t>"Sağlık Turizmi: Teorik Yaklaşımlar ve Ülke Uygulamaları" , Ayhan, M. (2015)</w:t>
      </w:r>
    </w:p>
    <w:p w14:paraId="50FBB249" w14:textId="2C90FC7A" w:rsidR="00E81DF1" w:rsidRPr="00E81DF1" w:rsidRDefault="00E81DF1" w:rsidP="00E81DF1">
      <w:pPr>
        <w:pStyle w:val="GvdeMetni"/>
        <w:spacing w:before="231"/>
        <w:ind w:left="678"/>
        <w:rPr>
          <w:w w:val="95"/>
        </w:rPr>
      </w:pPr>
      <w:r>
        <w:rPr>
          <w:w w:val="95"/>
        </w:rPr>
        <w:t>2.</w:t>
      </w:r>
      <w:r w:rsidRPr="00E81DF1">
        <w:rPr>
          <w:w w:val="95"/>
        </w:rPr>
        <w:t>"Sağlık Turizmi Potansiyelinin Değerlendirilmesi ve Geliştirilmesi: Türkiye Örneği" , Yıldırım, İ., Özkan, İ., ve Güney, B. (2018)</w:t>
      </w:r>
    </w:p>
    <w:p w14:paraId="32B228DA" w14:textId="73FBA087" w:rsidR="00E81DF1" w:rsidRPr="00E81DF1" w:rsidRDefault="00E81DF1" w:rsidP="00E81DF1">
      <w:pPr>
        <w:pStyle w:val="GvdeMetni"/>
        <w:spacing w:before="231"/>
        <w:ind w:left="678"/>
        <w:rPr>
          <w:w w:val="95"/>
        </w:rPr>
      </w:pPr>
      <w:r>
        <w:rPr>
          <w:w w:val="95"/>
        </w:rPr>
        <w:t>3.</w:t>
      </w:r>
      <w:r w:rsidRPr="00E81DF1">
        <w:rPr>
          <w:w w:val="95"/>
        </w:rPr>
        <w:t>"Azerbaijan Health Tourism: A Strategy for Success" , Euromonitor International (2017)</w:t>
      </w:r>
    </w:p>
    <w:p w14:paraId="66F04445" w14:textId="709127D0" w:rsidR="00E81DF1" w:rsidRPr="00E81DF1" w:rsidRDefault="00E81DF1" w:rsidP="00E81DF1">
      <w:pPr>
        <w:pStyle w:val="GvdeMetni"/>
        <w:spacing w:before="231"/>
        <w:ind w:left="678"/>
        <w:rPr>
          <w:w w:val="95"/>
        </w:rPr>
      </w:pPr>
      <w:r>
        <w:rPr>
          <w:w w:val="95"/>
        </w:rPr>
        <w:t>4.</w:t>
      </w:r>
      <w:r w:rsidRPr="00E81DF1">
        <w:rPr>
          <w:w w:val="95"/>
        </w:rPr>
        <w:t>"The role of health tourism in developing countries: A case study of Iran" adlı makale, Lankarani, K. B., Ghahramani, S., Shahrzad, M. E., &amp; Mahmoodi, M. (2019)</w:t>
      </w:r>
    </w:p>
    <w:p w14:paraId="596F3215" w14:textId="6DCBF96B" w:rsidR="00E81DF1" w:rsidRPr="00E81DF1" w:rsidRDefault="00E81DF1" w:rsidP="00E81DF1">
      <w:pPr>
        <w:pStyle w:val="GvdeMetni"/>
        <w:spacing w:before="231"/>
        <w:ind w:left="678"/>
        <w:rPr>
          <w:w w:val="95"/>
        </w:rPr>
      </w:pPr>
      <w:r>
        <w:rPr>
          <w:w w:val="95"/>
        </w:rPr>
        <w:t>5.</w:t>
      </w:r>
      <w:r w:rsidRPr="00E81DF1">
        <w:rPr>
          <w:w w:val="95"/>
        </w:rPr>
        <w:t>"Strategies for Developing Health Tourism in Azerbaijan: A SWOT Analysis" , Omerov, R., Baghirov, A., Aliyev, H., &amp; Mustafayeva, S. (2021)</w:t>
      </w:r>
    </w:p>
    <w:p w14:paraId="71594BB9" w14:textId="3BBF1F4E" w:rsidR="00E81DF1" w:rsidRPr="00E81DF1" w:rsidRDefault="00E81DF1" w:rsidP="00E81DF1">
      <w:pPr>
        <w:pStyle w:val="GvdeMetni"/>
        <w:spacing w:before="231"/>
        <w:ind w:left="678"/>
        <w:rPr>
          <w:w w:val="95"/>
        </w:rPr>
      </w:pPr>
      <w:r>
        <w:rPr>
          <w:w w:val="95"/>
        </w:rPr>
        <w:t>6.</w:t>
      </w:r>
      <w:r w:rsidRPr="00E81DF1">
        <w:rPr>
          <w:w w:val="95"/>
        </w:rPr>
        <w:t>"Destination competitiveness and the role of tourism in economic development" , Dwyer, L., Forsyth, P., &amp; Dwyer, W. (2010)</w:t>
      </w:r>
    </w:p>
    <w:p w14:paraId="64B62771" w14:textId="0F0819FC" w:rsidR="00E81DF1" w:rsidRPr="00E81DF1" w:rsidRDefault="00DE17EC" w:rsidP="00E81DF1">
      <w:pPr>
        <w:pStyle w:val="GvdeMetni"/>
        <w:spacing w:before="231"/>
        <w:ind w:left="678"/>
        <w:rPr>
          <w:w w:val="95"/>
        </w:rPr>
      </w:pPr>
      <w:r>
        <w:rPr>
          <w:w w:val="95"/>
        </w:rPr>
        <w:t>7.</w:t>
      </w:r>
      <w:r w:rsidR="00E81DF1" w:rsidRPr="00E81DF1">
        <w:rPr>
          <w:w w:val="95"/>
        </w:rPr>
        <w:t>"Health tourism and economic growth: Empirical evidence from Turkey" , Çelik, S., &amp; Yüksel, Ö. (2019)</w:t>
      </w:r>
    </w:p>
    <w:p w14:paraId="0A23C51D" w14:textId="5E1083F4" w:rsidR="00E81DF1" w:rsidRPr="00E81DF1" w:rsidRDefault="00DE17EC" w:rsidP="00E81DF1">
      <w:pPr>
        <w:pStyle w:val="GvdeMetni"/>
        <w:spacing w:before="231"/>
        <w:ind w:left="678"/>
        <w:rPr>
          <w:w w:val="95"/>
        </w:rPr>
      </w:pPr>
      <w:r>
        <w:rPr>
          <w:w w:val="95"/>
        </w:rPr>
        <w:t>8.</w:t>
      </w:r>
      <w:r w:rsidR="00E81DF1" w:rsidRPr="00E81DF1">
        <w:rPr>
          <w:w w:val="95"/>
        </w:rPr>
        <w:t>"Assessing health tourism competitiveness of Northeast Asia: A policy matrix analysis", Ryu, K., &amp; Kim, H. (2018)</w:t>
      </w:r>
    </w:p>
    <w:p w14:paraId="5014BEB4" w14:textId="02341A7F" w:rsidR="00E81DF1" w:rsidRPr="00E81DF1" w:rsidRDefault="00DE17EC" w:rsidP="00E81DF1">
      <w:pPr>
        <w:pStyle w:val="GvdeMetni"/>
        <w:spacing w:before="231"/>
        <w:ind w:left="678"/>
        <w:rPr>
          <w:w w:val="95"/>
        </w:rPr>
      </w:pPr>
      <w:r>
        <w:rPr>
          <w:w w:val="95"/>
        </w:rPr>
        <w:t>9.</w:t>
      </w:r>
      <w:r w:rsidR="00E81DF1" w:rsidRPr="00E81DF1">
        <w:rPr>
          <w:w w:val="95"/>
        </w:rPr>
        <w:t>"Health Tourism: A Comparative Study between Thailand and Malaysia" , Hassan, A. M., Rahman, N. A., Aziz, N. A., &amp; Shuib, N. L. M. (2015)</w:t>
      </w:r>
    </w:p>
    <w:p w14:paraId="3FF0E1CA" w14:textId="79F0B5F6" w:rsidR="00A7251A" w:rsidRDefault="00DE17EC" w:rsidP="00E81DF1">
      <w:pPr>
        <w:pStyle w:val="GvdeMetni"/>
        <w:spacing w:before="231"/>
        <w:ind w:left="678"/>
      </w:pPr>
      <w:r>
        <w:rPr>
          <w:w w:val="95"/>
        </w:rPr>
        <w:t>10.</w:t>
      </w:r>
      <w:r w:rsidR="00E81DF1" w:rsidRPr="00E81DF1">
        <w:rPr>
          <w:w w:val="95"/>
        </w:rPr>
        <w:t>"Global Health Tourism Market: An Overview" adlı, Singh, P. (2019)</w:t>
      </w:r>
    </w:p>
    <w:sectPr w:rsidR="00A7251A" w:rsidSect="00911624">
      <w:type w:val="continuous"/>
      <w:pgSz w:w="11900" w:h="16850"/>
      <w:pgMar w:top="1600" w:right="720" w:bottom="280" w:left="7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31E8"/>
    <w:multiLevelType w:val="multilevel"/>
    <w:tmpl w:val="732A9060"/>
    <w:lvl w:ilvl="0">
      <w:start w:val="1"/>
      <w:numFmt w:val="decimal"/>
      <w:lvlText w:val="%1."/>
      <w:lvlJc w:val="left"/>
      <w:pPr>
        <w:ind w:left="1384" w:hanging="706"/>
      </w:pPr>
      <w:rPr>
        <w:rFonts w:ascii="Arial MT" w:eastAsia="Arial MT" w:hAnsi="Arial MT" w:cs="Arial MT" w:hint="default"/>
        <w:w w:val="100"/>
        <w:sz w:val="24"/>
        <w:szCs w:val="24"/>
        <w:lang w:val="tr-TR" w:eastAsia="en-US" w:bidi="ar-SA"/>
      </w:rPr>
    </w:lvl>
    <w:lvl w:ilvl="1">
      <w:start w:val="1"/>
      <w:numFmt w:val="decimal"/>
      <w:lvlText w:val="%1.%2."/>
      <w:lvlJc w:val="left"/>
      <w:pPr>
        <w:ind w:left="1451" w:hanging="773"/>
      </w:pPr>
      <w:rPr>
        <w:rFonts w:ascii="Arial MT" w:eastAsia="Arial MT" w:hAnsi="Arial MT" w:cs="Arial MT" w:hint="default"/>
        <w:w w:val="99"/>
        <w:sz w:val="24"/>
        <w:szCs w:val="24"/>
        <w:lang w:val="tr-TR" w:eastAsia="en-US" w:bidi="ar-SA"/>
      </w:rPr>
    </w:lvl>
    <w:lvl w:ilvl="2">
      <w:numFmt w:val="bullet"/>
      <w:lvlText w:val="•"/>
      <w:lvlJc w:val="left"/>
      <w:pPr>
        <w:ind w:left="2457" w:hanging="773"/>
      </w:pPr>
      <w:rPr>
        <w:rFonts w:hint="default"/>
        <w:lang w:val="tr-TR" w:eastAsia="en-US" w:bidi="ar-SA"/>
      </w:rPr>
    </w:lvl>
    <w:lvl w:ilvl="3">
      <w:numFmt w:val="bullet"/>
      <w:lvlText w:val="•"/>
      <w:lvlJc w:val="left"/>
      <w:pPr>
        <w:ind w:left="3455" w:hanging="773"/>
      </w:pPr>
      <w:rPr>
        <w:rFonts w:hint="default"/>
        <w:lang w:val="tr-TR" w:eastAsia="en-US" w:bidi="ar-SA"/>
      </w:rPr>
    </w:lvl>
    <w:lvl w:ilvl="4">
      <w:numFmt w:val="bullet"/>
      <w:lvlText w:val="•"/>
      <w:lvlJc w:val="left"/>
      <w:pPr>
        <w:ind w:left="4453" w:hanging="773"/>
      </w:pPr>
      <w:rPr>
        <w:rFonts w:hint="default"/>
        <w:lang w:val="tr-TR" w:eastAsia="en-US" w:bidi="ar-SA"/>
      </w:rPr>
    </w:lvl>
    <w:lvl w:ilvl="5">
      <w:numFmt w:val="bullet"/>
      <w:lvlText w:val="•"/>
      <w:lvlJc w:val="left"/>
      <w:pPr>
        <w:ind w:left="5450" w:hanging="773"/>
      </w:pPr>
      <w:rPr>
        <w:rFonts w:hint="default"/>
        <w:lang w:val="tr-TR" w:eastAsia="en-US" w:bidi="ar-SA"/>
      </w:rPr>
    </w:lvl>
    <w:lvl w:ilvl="6">
      <w:numFmt w:val="bullet"/>
      <w:lvlText w:val="•"/>
      <w:lvlJc w:val="left"/>
      <w:pPr>
        <w:ind w:left="6448" w:hanging="773"/>
      </w:pPr>
      <w:rPr>
        <w:rFonts w:hint="default"/>
        <w:lang w:val="tr-TR" w:eastAsia="en-US" w:bidi="ar-SA"/>
      </w:rPr>
    </w:lvl>
    <w:lvl w:ilvl="7">
      <w:numFmt w:val="bullet"/>
      <w:lvlText w:val="•"/>
      <w:lvlJc w:val="left"/>
      <w:pPr>
        <w:ind w:left="7446" w:hanging="773"/>
      </w:pPr>
      <w:rPr>
        <w:rFonts w:hint="default"/>
        <w:lang w:val="tr-TR" w:eastAsia="en-US" w:bidi="ar-SA"/>
      </w:rPr>
    </w:lvl>
    <w:lvl w:ilvl="8">
      <w:numFmt w:val="bullet"/>
      <w:lvlText w:val="•"/>
      <w:lvlJc w:val="left"/>
      <w:pPr>
        <w:ind w:left="8443" w:hanging="773"/>
      </w:pPr>
      <w:rPr>
        <w:rFonts w:hint="default"/>
        <w:lang w:val="tr-TR" w:eastAsia="en-US" w:bidi="ar-SA"/>
      </w:rPr>
    </w:lvl>
  </w:abstractNum>
  <w:abstractNum w:abstractNumId="1" w15:restartNumberingAfterBreak="0">
    <w:nsid w:val="64F97F0C"/>
    <w:multiLevelType w:val="hybridMultilevel"/>
    <w:tmpl w:val="FBB84F78"/>
    <w:lvl w:ilvl="0" w:tplc="3F6EF3C2">
      <w:start w:val="1"/>
      <w:numFmt w:val="bullet"/>
      <w:lvlText w:val="-"/>
      <w:lvlJc w:val="left"/>
      <w:pPr>
        <w:ind w:left="720" w:hanging="360"/>
      </w:pPr>
      <w:rPr>
        <w:rFonts w:ascii="Arial MT" w:eastAsia="Arial MT" w:hAnsi="Arial MT" w:cs="Arial MT"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1A"/>
    <w:rsid w:val="00104960"/>
    <w:rsid w:val="00204C0F"/>
    <w:rsid w:val="00242229"/>
    <w:rsid w:val="00532D0C"/>
    <w:rsid w:val="00760B7F"/>
    <w:rsid w:val="00875BBC"/>
    <w:rsid w:val="00911624"/>
    <w:rsid w:val="00A7251A"/>
    <w:rsid w:val="00BC3198"/>
    <w:rsid w:val="00C46919"/>
    <w:rsid w:val="00CF1C9E"/>
    <w:rsid w:val="00D146E9"/>
    <w:rsid w:val="00D26D79"/>
    <w:rsid w:val="00D65498"/>
    <w:rsid w:val="00DE17EC"/>
    <w:rsid w:val="00E81DF1"/>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FBB4"/>
  <w15:docId w15:val="{C942B1F6-71C4-4996-85EF-EF680418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tr-TR"/>
    </w:rPr>
  </w:style>
  <w:style w:type="paragraph" w:styleId="Balk1">
    <w:name w:val="heading 1"/>
    <w:basedOn w:val="Normal"/>
    <w:uiPriority w:val="9"/>
    <w:qFormat/>
    <w:pPr>
      <w:ind w:left="678"/>
      <w:outlineLvl w:val="0"/>
    </w:pPr>
    <w:rPr>
      <w:rFonts w:ascii="Arial" w:eastAsia="Arial" w:hAnsi="Arial" w:cs="Arial"/>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Pr>
      <w:sz w:val="24"/>
      <w:szCs w:val="24"/>
    </w:rPr>
  </w:style>
  <w:style w:type="paragraph" w:styleId="KonuBal">
    <w:name w:val="Title"/>
    <w:basedOn w:val="Normal"/>
    <w:uiPriority w:val="10"/>
    <w:qFormat/>
    <w:pPr>
      <w:spacing w:before="92"/>
      <w:ind w:left="3477" w:right="2918"/>
      <w:jc w:val="center"/>
    </w:pPr>
    <w:rPr>
      <w:rFonts w:ascii="Arial" w:eastAsia="Arial" w:hAnsi="Arial" w:cs="Arial"/>
      <w:b/>
      <w:bCs/>
      <w:sz w:val="28"/>
      <w:szCs w:val="28"/>
      <w:u w:val="single" w:color="000000"/>
    </w:rPr>
  </w:style>
  <w:style w:type="paragraph" w:styleId="ListeParagraf">
    <w:name w:val="List Paragraph"/>
    <w:basedOn w:val="Normal"/>
    <w:uiPriority w:val="1"/>
    <w:qFormat/>
    <w:pPr>
      <w:ind w:left="1384" w:hanging="707"/>
    </w:pPr>
    <w:rPr>
      <w:rFonts w:ascii="Arial" w:eastAsia="Arial" w:hAnsi="Arial" w:cs="Arial"/>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85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7719</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TOSHIBA</cp:lastModifiedBy>
  <cp:revision>2</cp:revision>
  <dcterms:created xsi:type="dcterms:W3CDTF">2023-05-10T07:45:00Z</dcterms:created>
  <dcterms:modified xsi:type="dcterms:W3CDTF">2023-05-10T07:45:00Z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2019-11-05T00:00:00Z</vt:filetime>
  </property>
  <property fmtid="{D5CDD505-2E9C-101B-9397-08002B2CF9AE}" pid="3" name="Creator">
    <vt:lpwstr>Microsoft® Word 2013</vt:lpwstr>
  </property>
  <property fmtid="{D5CDD505-2E9C-101B-9397-08002B2CF9AE}" pid="4" name="LastSaved">
    <vt:filetime>2023-05-04T00:00:00Z</vt:filetime>
  </property>
</Properties>
</file>