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6948A" w14:textId="77777777" w:rsidR="00F25D65" w:rsidRDefault="007563A6" w:rsidP="0039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00B05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B050"/>
        </w:rPr>
        <w:t>TURİZM SEKTÖRÜNDE PROJE GELİŞTİRME DERSİ</w:t>
      </w:r>
    </w:p>
    <w:p w14:paraId="6EDD5C01" w14:textId="77777777" w:rsidR="00F25D65" w:rsidRDefault="007563A6" w:rsidP="0039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00B05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B050"/>
        </w:rPr>
        <w:t>PROJE UYGULAMA DOSYASI</w:t>
      </w:r>
    </w:p>
    <w:p w14:paraId="3D1F8587" w14:textId="77777777" w:rsidR="00F25D65" w:rsidRDefault="007563A6" w:rsidP="00396C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00B050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00B050"/>
        </w:rPr>
        <w:t>ANALİZ AŞAMASI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8"/>
        <w:gridCol w:w="7599"/>
      </w:tblGrid>
      <w:tr w:rsidR="00F25D65" w:rsidRPr="00D63AFF" w14:paraId="6FAD3C12" w14:textId="77777777" w:rsidTr="00F20A9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9949E" w14:textId="77777777" w:rsidR="00F25D65" w:rsidRDefault="007563A6" w:rsidP="00396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PROJE ADI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7470A" w14:textId="77777777" w:rsidR="00F25D65" w:rsidRPr="00D25D87" w:rsidRDefault="007563A6" w:rsidP="00396C68">
            <w:pPr>
              <w:spacing w:after="0" w:line="240" w:lineRule="auto"/>
              <w:rPr>
                <w:lang w:val="en-US"/>
              </w:rPr>
            </w:pPr>
            <w:proofErr w:type="spellStart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>Volkanik</w:t>
            </w:r>
            <w:proofErr w:type="spellEnd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>çamurun</w:t>
            </w:r>
            <w:proofErr w:type="spellEnd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Wellness </w:t>
            </w:r>
            <w:proofErr w:type="spellStart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>ve</w:t>
            </w:r>
            <w:proofErr w:type="spellEnd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Spa </w:t>
            </w:r>
            <w:proofErr w:type="spellStart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>kapsamında</w:t>
            </w:r>
            <w:proofErr w:type="spellEnd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D25D87">
              <w:rPr>
                <w:rFonts w:ascii="Times New Roman" w:eastAsia="Times New Roman" w:hAnsi="Times New Roman" w:cs="Times New Roman"/>
                <w:sz w:val="24"/>
                <w:lang w:val="en-US"/>
              </w:rPr>
              <w:t>geliştirilmesi</w:t>
            </w:r>
            <w:proofErr w:type="spellEnd"/>
          </w:p>
        </w:tc>
      </w:tr>
      <w:tr w:rsidR="00F25D65" w14:paraId="36C3D004" w14:textId="77777777" w:rsidTr="00F20A96">
        <w:trPr>
          <w:trHeight w:val="1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67F0A" w14:textId="77777777" w:rsidR="00F25D65" w:rsidRDefault="007563A6" w:rsidP="00396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PROJE TÜRÜ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49041" w14:textId="77777777" w:rsidR="00F25D65" w:rsidRDefault="007563A6" w:rsidP="0039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Kalkınma Projesi</w:t>
            </w:r>
          </w:p>
          <w:p w14:paraId="703EDD7C" w14:textId="77777777" w:rsidR="00F25D65" w:rsidRDefault="00F25D65" w:rsidP="00396C68">
            <w:pPr>
              <w:spacing w:after="0" w:line="240" w:lineRule="auto"/>
            </w:pPr>
          </w:p>
        </w:tc>
      </w:tr>
      <w:tr w:rsidR="00F25D65" w14:paraId="2494F90B" w14:textId="77777777" w:rsidTr="00F20A96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FE792" w14:textId="77777777" w:rsidR="00F25D65" w:rsidRDefault="007563A6" w:rsidP="00396C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PROJE EKİBİ</w:t>
            </w:r>
          </w:p>
        </w:tc>
        <w:tc>
          <w:tcPr>
            <w:tcW w:w="7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57638" w14:textId="77777777" w:rsidR="00F25D65" w:rsidRDefault="00F25D65" w:rsidP="000F3D34">
            <w:pPr>
              <w:spacing w:after="0" w:line="240" w:lineRule="auto"/>
            </w:pPr>
          </w:p>
        </w:tc>
      </w:tr>
    </w:tbl>
    <w:p w14:paraId="0222E567" w14:textId="77777777" w:rsidR="00396C68" w:rsidRDefault="00396C68" w:rsidP="00396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az-Latn-AZ"/>
        </w:rPr>
      </w:pPr>
    </w:p>
    <w:p w14:paraId="0FC7620F" w14:textId="77777777" w:rsidR="00D25D87" w:rsidRPr="00F20A96" w:rsidRDefault="00D25D87" w:rsidP="00396C6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val="az-Latn-AZ"/>
        </w:rPr>
      </w:pPr>
      <w:r w:rsidRPr="00E23A3C">
        <w:rPr>
          <w:rFonts w:ascii="Times New Roman" w:eastAsia="Times New Roman" w:hAnsi="Times New Roman" w:cs="Times New Roman"/>
          <w:b/>
          <w:sz w:val="24"/>
          <w:szCs w:val="20"/>
          <w:highlight w:val="green"/>
          <w:lang w:val="az-Latn-AZ"/>
        </w:rPr>
        <w:t>PROBLEM:</w:t>
      </w:r>
      <w:r w:rsidRPr="00F20A96">
        <w:rPr>
          <w:rFonts w:ascii="Times New Roman" w:eastAsia="Times New Roman" w:hAnsi="Times New Roman" w:cs="Times New Roman"/>
          <w:b/>
          <w:sz w:val="24"/>
          <w:szCs w:val="20"/>
          <w:lang w:val="az-Latn-AZ"/>
        </w:rPr>
        <w:t xml:space="preserve"> </w:t>
      </w:r>
    </w:p>
    <w:p w14:paraId="6F09916C" w14:textId="77777777" w:rsidR="00D25D87" w:rsidRPr="00F362C3" w:rsidRDefault="00D25D87" w:rsidP="00396C6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Cs w:val="20"/>
          <w:lang w:val="az-Latn-AZ"/>
        </w:rPr>
      </w:pPr>
      <w:bookmarkStart w:id="0" w:name="_Hlk164879391"/>
      <w:r w:rsidRPr="00F20A96">
        <w:rPr>
          <w:rFonts w:ascii="Times New Roman" w:eastAsia="Times New Roman" w:hAnsi="Times New Roman" w:cs="Times New Roman"/>
          <w:sz w:val="24"/>
          <w:szCs w:val="20"/>
          <w:lang w:val="az-Latn-AZ"/>
        </w:rPr>
        <w:t xml:space="preserve">Çamur volkanları ekoturizmin yanı sıra medikal turizmin organizasyonunda da özel bir öneme sahip olabilir. </w:t>
      </w:r>
      <w:r w:rsidRPr="00F362C3">
        <w:rPr>
          <w:rFonts w:ascii="Times New Roman" w:eastAsia="Times New Roman" w:hAnsi="Times New Roman" w:cs="Times New Roman"/>
          <w:sz w:val="24"/>
          <w:szCs w:val="20"/>
          <w:lang w:val="az-Latn-AZ"/>
        </w:rPr>
        <w:t>Bu bakımdan çamur volkanlarının yakınında tedavi tesislerinin oluşturulması önemlidir: “Dünya deneyiminde gastrointestinal, periferik ve merkezi sinir sistemi, ürolojik, eklem, radikülit, de</w:t>
      </w:r>
      <w:bookmarkStart w:id="1" w:name="_GoBack"/>
      <w:bookmarkEnd w:id="1"/>
      <w:r w:rsidRPr="00F362C3">
        <w:rPr>
          <w:rFonts w:ascii="Times New Roman" w:eastAsia="Times New Roman" w:hAnsi="Times New Roman" w:cs="Times New Roman"/>
          <w:sz w:val="24"/>
          <w:szCs w:val="20"/>
          <w:lang w:val="az-Latn-AZ"/>
        </w:rPr>
        <w:t>ri-boğaz vb. Volkanik çamur hastalıkların tedavisinde yaygın olarak kullanılmaktadır.Ülkeye turist akışının ilgili kurumların, Sağlık ve Kültür ve Turizm Bakanlıklarının işbirliği sonucu sağlanabileceğini düşünüyorum.</w:t>
      </w:r>
    </w:p>
    <w:p w14:paraId="332575C5" w14:textId="292003A0" w:rsidR="00D25D87" w:rsidRPr="00F362C3" w:rsidRDefault="00D25D87" w:rsidP="00396C6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az-Latn-AZ"/>
        </w:rPr>
      </w:pPr>
      <w:r w:rsidRPr="00F362C3">
        <w:rPr>
          <w:rFonts w:ascii="Times New Roman" w:eastAsia="Times New Roman" w:hAnsi="Times New Roman" w:cs="Times New Roman"/>
          <w:sz w:val="24"/>
          <w:szCs w:val="20"/>
          <w:lang w:val="az-Latn-AZ"/>
        </w:rPr>
        <w:t xml:space="preserve">Ülkemizde volkanların korunması ve araştırılmasının istenilen düzeyde yapılmıyor.Bu alanlar yakın gelecekte ülke bütçesine gelir kaynağı haline gelebilir. Azerbaycan'daki çamur volkanları turistler için cazip yerlere dönüştürülebilir. Gobustan'a giden her turistin hayali o çamur volkanını görmektir. Dolayısıyla çamur volkanlarının reklamına ihtiyaç var.Ülkede 350'den fazla çamur volkanı ve çok çeşitli çamur belirtileri bulunuyor. Özellikleri uluslararası düzeyde onaylanmış olmasına rağmen bu alanda uzmanlaşmış tedavi-sağlık merkezleri çalışmamaktadır. Çamur volkanları bölgesinde modern turizm altyapı oluşturma projesi kapsamında altyapının oluşturulması, Çamur banyosu ve deneyim merkezi organizasyonu, turizm faaliyetlerine uygun yerlerin tahsisi planlandı. </w:t>
      </w:r>
    </w:p>
    <w:bookmarkEnd w:id="0"/>
    <w:p w14:paraId="3F23CCB3" w14:textId="77777777" w:rsidR="00F25D65" w:rsidRPr="00D25D87" w:rsidRDefault="007563A6" w:rsidP="00396C6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92D050"/>
          <w:lang w:val="en-US"/>
        </w:rPr>
      </w:pPr>
      <w:r w:rsidRPr="009108DD">
        <w:rPr>
          <w:rFonts w:ascii="Times New Roman" w:eastAsia="Times New Roman" w:hAnsi="Times New Roman" w:cs="Times New Roman"/>
          <w:b/>
          <w:color w:val="000000"/>
          <w:sz w:val="24"/>
          <w:highlight w:val="green"/>
          <w:lang w:val="en-US"/>
        </w:rPr>
        <w:t>SORUN ANALİZİ</w:t>
      </w:r>
    </w:p>
    <w:p w14:paraId="5B70C977" w14:textId="77777777" w:rsidR="00F25D65" w:rsidRPr="00D25D87" w:rsidRDefault="007563A6" w:rsidP="00396C68">
      <w:pPr>
        <w:spacing w:after="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Sorun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Analizi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Aşamaları</w:t>
      </w:r>
      <w:proofErr w:type="spellEnd"/>
    </w:p>
    <w:p w14:paraId="10EDBD4A" w14:textId="77777777" w:rsidR="00F25D65" w:rsidRDefault="007563A6" w:rsidP="00396C68">
      <w:pPr>
        <w:spacing w:after="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1.Temel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sorunların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tanımlanması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ve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listelenmesi</w:t>
      </w:r>
      <w:proofErr w:type="spellEnd"/>
    </w:p>
    <w:p w14:paraId="0B83784F" w14:textId="77777777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Spa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Wellness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merkezlerinin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altyapı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teknolojik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ekipman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eksiklikleri</w:t>
      </w:r>
      <w:proofErr w:type="spellEnd"/>
    </w:p>
    <w:p w14:paraId="4DAB198F" w14:textId="77777777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Yeterli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bütçenin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sağlık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turizmi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için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ayrılmaması</w:t>
      </w:r>
      <w:proofErr w:type="spellEnd"/>
    </w:p>
    <w:p w14:paraId="380058E5" w14:textId="77777777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Azerbaycanda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Çamur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volkanlarının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araştırılmaması</w:t>
      </w:r>
      <w:proofErr w:type="spellEnd"/>
    </w:p>
    <w:p w14:paraId="005F09C9" w14:textId="77777777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Çamurun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doğru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etkili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bir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şekilde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kullanılabilmesi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için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personelin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eğitimi</w:t>
      </w:r>
      <w:proofErr w:type="spellEnd"/>
    </w:p>
    <w:p w14:paraId="59070729" w14:textId="3D02E5B0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turizmi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kullanılmasının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tanıtılmaması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pazarlanmaması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7DAA9100" w14:textId="77777777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Bu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alanda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yeterli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bilgi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farkındalık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eksikliği</w:t>
      </w:r>
      <w:proofErr w:type="spellEnd"/>
    </w:p>
    <w:p w14:paraId="1389A4D0" w14:textId="77777777" w:rsidR="00F25D65" w:rsidRPr="00D25D87" w:rsidRDefault="007563A6" w:rsidP="00396C68">
      <w:pPr>
        <w:spacing w:after="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2.Merkezi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sorunun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tanımlanması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/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Sorunların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Kategorileşmesi</w:t>
      </w:r>
      <w:proofErr w:type="spellEnd"/>
    </w:p>
    <w:p w14:paraId="22848420" w14:textId="77777777" w:rsidR="009108DD" w:rsidRDefault="009108DD" w:rsidP="00396C68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Altyapı</w:t>
      </w:r>
      <w:proofErr w:type="spellEnd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Eksikliği</w:t>
      </w:r>
      <w:proofErr w:type="spellEnd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:</w:t>
      </w:r>
    </w:p>
    <w:p w14:paraId="50CD7AD1" w14:textId="77777777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Spa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Wellness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merkezlerinin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altyapı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teknolojik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ekipman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eksiklikleri</w:t>
      </w:r>
      <w:proofErr w:type="spellEnd"/>
    </w:p>
    <w:p w14:paraId="75ED90CB" w14:textId="77777777" w:rsidR="009108DD" w:rsidRPr="009108DD" w:rsidRDefault="009108DD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Yeterli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bütçenin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sağlık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turizmi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için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ayrılmaması</w:t>
      </w:r>
      <w:proofErr w:type="spellEnd"/>
    </w:p>
    <w:p w14:paraId="35D8B907" w14:textId="77777777" w:rsidR="009108DD" w:rsidRPr="009108DD" w:rsidRDefault="009108DD" w:rsidP="00396C68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Pazarlama</w:t>
      </w:r>
      <w:proofErr w:type="spellEnd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Tanıtım</w:t>
      </w:r>
      <w:proofErr w:type="spellEnd"/>
      <w:r w:rsidRPr="009108D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:</w:t>
      </w:r>
    </w:p>
    <w:p w14:paraId="563F0FFE" w14:textId="333271F9" w:rsidR="00396C68" w:rsidRPr="009108DD" w:rsidRDefault="00396C68" w:rsidP="00396C6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turizmi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kullanılmasının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tanıtılmaması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pazarlanmaması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4C5563EE" w14:textId="77777777" w:rsidR="00396C68" w:rsidRPr="009108DD" w:rsidRDefault="00396C68" w:rsidP="00396C68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Bu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alanda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yeterli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bilgi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farkındalık</w:t>
      </w:r>
      <w:proofErr w:type="spellEnd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eksikliği</w:t>
      </w:r>
      <w:proofErr w:type="spellEnd"/>
    </w:p>
    <w:p w14:paraId="02E78771" w14:textId="77777777" w:rsidR="009108DD" w:rsidRDefault="009108DD" w:rsidP="00396C68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Eğitim</w:t>
      </w:r>
      <w:proofErr w:type="spellEnd"/>
      <w:r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:</w:t>
      </w:r>
    </w:p>
    <w:p w14:paraId="0743B5B3" w14:textId="77777777" w:rsidR="00396C68" w:rsidRPr="009108DD" w:rsidRDefault="00396C68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Azerbaycanda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Çamur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volkanlarının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araştırılmaması</w:t>
      </w:r>
      <w:proofErr w:type="spellEnd"/>
    </w:p>
    <w:p w14:paraId="4B9E379F" w14:textId="77777777" w:rsidR="00396C68" w:rsidRPr="009108DD" w:rsidRDefault="00396C68" w:rsidP="00396C68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Çamurun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doğru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etkili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bir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şekilde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kullanılabilmesi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için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personelin</w:t>
      </w:r>
      <w:proofErr w:type="spellEnd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108DD">
        <w:rPr>
          <w:rFonts w:ascii="Times New Roman" w:eastAsia="Times New Roman" w:hAnsi="Times New Roman" w:cs="Times New Roman"/>
          <w:bCs/>
          <w:sz w:val="24"/>
          <w:lang w:val="en-US"/>
        </w:rPr>
        <w:t>eğitimi</w:t>
      </w:r>
      <w:proofErr w:type="spellEnd"/>
    </w:p>
    <w:p w14:paraId="0FC8A3F3" w14:textId="77777777" w:rsidR="00F25D65" w:rsidRPr="00D25D87" w:rsidRDefault="007563A6" w:rsidP="00396C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3.Neden-Sonuç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ilişkisinin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ortaya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çıkarılması</w:t>
      </w:r>
      <w:proofErr w:type="spellEnd"/>
    </w:p>
    <w:p w14:paraId="1F4659A0" w14:textId="77777777" w:rsidR="00396C68" w:rsidRPr="00C074C5" w:rsidRDefault="009108DD" w:rsidP="00C074C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lastRenderedPageBreak/>
        <w:t>Volkanik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Azerbaycan'da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olarak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geliştirilmesi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sürecinde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altyapı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sorunları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olabilir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etkin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şekilde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kullanılması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eksiklikler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nedeniyle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daha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zor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olabilir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hizmet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kalitesi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düşebilir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68E91960" w14:textId="77777777" w:rsidR="009108DD" w:rsidRPr="00C074C5" w:rsidRDefault="00396C68" w:rsidP="00C074C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</w:t>
      </w:r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etersiz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teknolojik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altyapı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veya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ekipman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uygulanmasını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kullanıcı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deneyimini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iyileştirmeyi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engelleyebilir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Hizmet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kalitesi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durumda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düşer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müşteri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memnuniyeti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azalır</w:t>
      </w:r>
      <w:proofErr w:type="spellEnd"/>
      <w:r w:rsidR="009108DD"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17F784D" w14:textId="77777777" w:rsidR="00396C68" w:rsidRPr="00C074C5" w:rsidRDefault="00396C68" w:rsidP="00C074C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faydaları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insanlar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tarafından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yeterince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bilinmiyor.Çamurun</w:t>
      </w:r>
      <w:proofErr w:type="spellEnd"/>
      <w:proofErr w:type="gram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faydalarından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tam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olarak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yararlanamıyorlar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237088D" w14:textId="77777777" w:rsidR="00396C68" w:rsidRPr="00C074C5" w:rsidRDefault="00396C68" w:rsidP="00C074C5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Hangi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demografik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gruplara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hizmet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vereceğimizi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net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olarak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belirleyemiyoruz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 Bu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nedenle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hedef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kitleye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ulaşmak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pazarlama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çalışmalarımız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daha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zor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hale </w:t>
      </w:r>
      <w:proofErr w:type="spellStart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geliyor</w:t>
      </w:r>
      <w:proofErr w:type="spellEnd"/>
      <w:r w:rsidRPr="00C074C5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7A04C073" w14:textId="77777777" w:rsidR="0007011D" w:rsidRDefault="0007011D">
      <w:pPr>
        <w:spacing w:after="20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</w:p>
    <w:p w14:paraId="344FD640" w14:textId="728F2ED6" w:rsidR="00F25D65" w:rsidRPr="00D25D87" w:rsidRDefault="007563A6">
      <w:pPr>
        <w:spacing w:after="20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4.Sorun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Ağacının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Hazırlanması</w:t>
      </w:r>
      <w:proofErr w:type="spellEnd"/>
    </w:p>
    <w:p w14:paraId="75DB2499" w14:textId="676C183C" w:rsidR="00F25D65" w:rsidRPr="00D25D87" w:rsidRDefault="00D37B05">
      <w:pPr>
        <w:spacing w:after="200" w:line="276" w:lineRule="auto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D77F4" wp14:editId="0A1F221B">
                <wp:simplePos x="0" y="0"/>
                <wp:positionH relativeFrom="column">
                  <wp:posOffset>2958465</wp:posOffset>
                </wp:positionH>
                <wp:positionV relativeFrom="paragraph">
                  <wp:posOffset>3227705</wp:posOffset>
                </wp:positionV>
                <wp:extent cx="1002030" cy="620395"/>
                <wp:effectExtent l="19050" t="23495" r="36195" b="5143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620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BF4B44" w14:textId="77777777" w:rsidR="00C074C5" w:rsidRPr="00C074C5" w:rsidRDefault="00C074C5" w:rsidP="00C074C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Çamurun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doğru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etkili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bir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şekilde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kullanılabilmesi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için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personelin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eğitimi</w:t>
                            </w:r>
                            <w:proofErr w:type="spellEnd"/>
                          </w:p>
                          <w:p w14:paraId="07E8A533" w14:textId="77777777" w:rsidR="00C074C5" w:rsidRPr="00C074C5" w:rsidRDefault="00C074C5" w:rsidP="00C074C5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D77F4" id="AutoShape 8" o:spid="_x0000_s1026" style="position:absolute;margin-left:232.95pt;margin-top:254.15pt;width:78.9pt;height:4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" fillcolor="#ffc000 [3207]" strokecolor="#f2f2f2 [3041]" strokeweight="3pt">
                <v:shadow on="t" color="#7f5f00 [1607]" opacity=".5" offset="1pt"/>
                <v:textbox>
                  <w:txbxContent>
                    <w:p w14:paraId="07BF4B44" w14:textId="77777777" w:rsidR="00C074C5" w:rsidRPr="00C074C5" w:rsidRDefault="00C074C5" w:rsidP="00C074C5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Çamurun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doğru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ve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etkili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bir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şekilde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kullanılabilmesi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için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personelin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eğitimi</w:t>
                      </w:r>
                      <w:proofErr w:type="spellEnd"/>
                    </w:p>
                    <w:p w14:paraId="07E8A533" w14:textId="77777777" w:rsidR="00C074C5" w:rsidRPr="00C074C5" w:rsidRDefault="00C074C5" w:rsidP="00C074C5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5A3CA" wp14:editId="1D9A692D">
                <wp:simplePos x="0" y="0"/>
                <wp:positionH relativeFrom="column">
                  <wp:posOffset>4358640</wp:posOffset>
                </wp:positionH>
                <wp:positionV relativeFrom="paragraph">
                  <wp:posOffset>3294380</wp:posOffset>
                </wp:positionV>
                <wp:extent cx="1041400" cy="532765"/>
                <wp:effectExtent l="19050" t="23495" r="34925" b="5334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3D0A2D" w14:textId="77777777" w:rsidR="0007011D" w:rsidRPr="0007011D" w:rsidRDefault="0007011D" w:rsidP="0007011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</w:pPr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 xml:space="preserve">Bu </w:t>
                            </w:r>
                            <w:proofErr w:type="spellStart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alanda</w:t>
                            </w:r>
                            <w:proofErr w:type="spellEnd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yeterli</w:t>
                            </w:r>
                            <w:proofErr w:type="spellEnd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bilgi</w:t>
                            </w:r>
                            <w:proofErr w:type="spellEnd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ve</w:t>
                            </w:r>
                            <w:proofErr w:type="spellEnd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farkındalık</w:t>
                            </w:r>
                            <w:proofErr w:type="spellEnd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7011D">
                              <w:rPr>
                                <w:rFonts w:ascii="Times New Roman" w:eastAsia="Times New Roman" w:hAnsi="Times New Roman" w:cs="Times New Roman"/>
                                <w:bCs/>
                                <w:kern w:val="0"/>
                                <w:sz w:val="14"/>
                                <w:szCs w:val="14"/>
                                <w:lang w:val="en-US"/>
                                <w14:ligatures w14:val="none"/>
                              </w:rPr>
                              <w:t>eksikliği</w:t>
                            </w:r>
                            <w:proofErr w:type="spellEnd"/>
                          </w:p>
                          <w:p w14:paraId="67F68AF0" w14:textId="77777777" w:rsidR="0007011D" w:rsidRPr="0007011D" w:rsidRDefault="0007011D" w:rsidP="0007011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5A3CA" id="AutoShape 10" o:spid="_x0000_s1027" style="position:absolute;margin-left:343.2pt;margin-top:259.4pt;width:82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" fillcolor="#ffc000 [3207]" strokecolor="#f2f2f2 [3041]" strokeweight="3pt">
                <v:shadow on="t" color="#7f5f00 [1607]" opacity=".5" offset="1pt"/>
                <v:textbox>
                  <w:txbxContent>
                    <w:p w14:paraId="783D0A2D" w14:textId="77777777" w:rsidR="0007011D" w:rsidRPr="0007011D" w:rsidRDefault="0007011D" w:rsidP="0007011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</w:pPr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 xml:space="preserve">Bu </w:t>
                      </w:r>
                      <w:proofErr w:type="spellStart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>alanda</w:t>
                      </w:r>
                      <w:proofErr w:type="spellEnd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>yeterli</w:t>
                      </w:r>
                      <w:proofErr w:type="spellEnd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>bilgi</w:t>
                      </w:r>
                      <w:proofErr w:type="spellEnd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>ve</w:t>
                      </w:r>
                      <w:proofErr w:type="spellEnd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>farkındalık</w:t>
                      </w:r>
                      <w:proofErr w:type="spellEnd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 w:rsidRPr="0007011D">
                        <w:rPr>
                          <w:rFonts w:ascii="Times New Roman" w:eastAsia="Times New Roman" w:hAnsi="Times New Roman" w:cs="Times New Roman"/>
                          <w:bCs/>
                          <w:kern w:val="0"/>
                          <w:sz w:val="14"/>
                          <w:szCs w:val="14"/>
                          <w:lang w:val="en-US"/>
                          <w14:ligatures w14:val="none"/>
                        </w:rPr>
                        <w:t>eksikliği</w:t>
                      </w:r>
                      <w:proofErr w:type="spellEnd"/>
                    </w:p>
                    <w:p w14:paraId="67F68AF0" w14:textId="77777777" w:rsidR="0007011D" w:rsidRPr="0007011D" w:rsidRDefault="0007011D" w:rsidP="0007011D">
                      <w:pPr>
                        <w:jc w:val="center"/>
                        <w:rPr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28AE2" wp14:editId="002B120B">
                <wp:simplePos x="0" y="0"/>
                <wp:positionH relativeFrom="column">
                  <wp:posOffset>3451860</wp:posOffset>
                </wp:positionH>
                <wp:positionV relativeFrom="paragraph">
                  <wp:posOffset>3108325</wp:posOffset>
                </wp:positionV>
                <wp:extent cx="0" cy="158750"/>
                <wp:effectExtent l="26670" t="27940" r="20955" b="2286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BC1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71.8pt;margin-top:244.75pt;width:0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" strokecolor="#ffc000" strokeweight="3pt">
                <v:shadow color="#7f5f00 [1607]" opacity=".5" offset="1pt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A5D39" wp14:editId="7E920622">
                <wp:simplePos x="0" y="0"/>
                <wp:positionH relativeFrom="column">
                  <wp:posOffset>4883150</wp:posOffset>
                </wp:positionH>
                <wp:positionV relativeFrom="paragraph">
                  <wp:posOffset>2909570</wp:posOffset>
                </wp:positionV>
                <wp:extent cx="8255" cy="357505"/>
                <wp:effectExtent l="19685" t="19685" r="19685" b="2286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575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B8D22" id="AutoShape 11" o:spid="_x0000_s1026" type="#_x0000_t32" style="position:absolute;margin-left:384.5pt;margin-top:229.1pt;width:.6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" strokecolor="#ffc000" strokeweight="3pt">
                <v:shadow color="#7f5f00 [1607]" opacity=".5" offset="1pt"/>
              </v:shape>
            </w:pict>
          </mc:Fallback>
        </mc:AlternateContent>
      </w:r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EFB4D" wp14:editId="6D877193">
                <wp:simplePos x="0" y="0"/>
                <wp:positionH relativeFrom="column">
                  <wp:posOffset>2195830</wp:posOffset>
                </wp:positionH>
                <wp:positionV relativeFrom="paragraph">
                  <wp:posOffset>3096260</wp:posOffset>
                </wp:positionV>
                <wp:extent cx="0" cy="107315"/>
                <wp:effectExtent l="27940" t="25400" r="19685" b="196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D9A6" id="AutoShape 7" o:spid="_x0000_s1026" type="#_x0000_t32" style="position:absolute;margin-left:172.9pt;margin-top:243.8pt;width:0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" strokecolor="#ffc000" strokeweight="3pt">
                <v:shadow color="#7f5f00 [1607]" opacity=".5" offset="1pt"/>
              </v:shape>
            </w:pict>
          </mc:Fallback>
        </mc:AlternateContent>
      </w:r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D66E9" wp14:editId="56FA49F1">
                <wp:simplePos x="0" y="0"/>
                <wp:positionH relativeFrom="column">
                  <wp:posOffset>2187575</wp:posOffset>
                </wp:positionH>
                <wp:positionV relativeFrom="paragraph">
                  <wp:posOffset>3096895</wp:posOffset>
                </wp:positionV>
                <wp:extent cx="2019935" cy="0"/>
                <wp:effectExtent l="19685" t="26035" r="27305" b="2159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9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1D6F1" id="AutoShape 5" o:spid="_x0000_s1026" type="#_x0000_t32" style="position:absolute;margin-left:172.25pt;margin-top:243.85pt;width:159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" strokecolor="#ffc000" strokeweight="3pt">
                <v:shadow color="#7f5f00 [1607]" opacity=".5" offset="1pt"/>
              </v:shape>
            </w:pict>
          </mc:Fallback>
        </mc:AlternateContent>
      </w:r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BC61A" wp14:editId="65FFBB73">
                <wp:simplePos x="0" y="0"/>
                <wp:positionH relativeFrom="column">
                  <wp:posOffset>1687195</wp:posOffset>
                </wp:positionH>
                <wp:positionV relativeFrom="paragraph">
                  <wp:posOffset>3239135</wp:posOffset>
                </wp:positionV>
                <wp:extent cx="1057275" cy="588010"/>
                <wp:effectExtent l="24130" t="25400" r="33020" b="533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8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C9D652" w14:textId="77777777" w:rsidR="00C074C5" w:rsidRPr="00C074C5" w:rsidRDefault="00C074C5" w:rsidP="00C074C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Azerbaycanda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Çamur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volkanlarının</w:t>
                            </w:r>
                            <w:proofErr w:type="spellEnd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074C5">
                              <w:rPr>
                                <w:rFonts w:ascii="Times New Roman" w:eastAsia="Times New Roman" w:hAnsi="Times New Roman" w:cs="Times New Roman"/>
                                <w:bCs/>
                                <w:sz w:val="14"/>
                                <w:szCs w:val="14"/>
                                <w:lang w:val="en-US"/>
                              </w:rPr>
                              <w:t>araştırılmaması</w:t>
                            </w:r>
                            <w:proofErr w:type="spellEnd"/>
                          </w:p>
                          <w:p w14:paraId="35C70CE3" w14:textId="77777777" w:rsidR="00C074C5" w:rsidRDefault="00C074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3BC61A" id="AutoShape 4" o:spid="_x0000_s1028" style="position:absolute;margin-left:132.85pt;margin-top:255.05pt;width:83.2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" fillcolor="#ffc000 [3207]" strokecolor="#f2f2f2 [3041]" strokeweight="3pt">
                <v:shadow on="t" color="#7f5f00 [1607]" opacity=".5" offset="1pt"/>
                <v:textbox>
                  <w:txbxContent>
                    <w:p w14:paraId="70C9D652" w14:textId="77777777" w:rsidR="00C074C5" w:rsidRPr="00C074C5" w:rsidRDefault="00C074C5" w:rsidP="00C074C5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Azerbaycanda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Çamur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volkanlarının</w:t>
                      </w:r>
                      <w:proofErr w:type="spellEnd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C074C5">
                        <w:rPr>
                          <w:rFonts w:ascii="Times New Roman" w:eastAsia="Times New Roman" w:hAnsi="Times New Roman" w:cs="Times New Roman"/>
                          <w:bCs/>
                          <w:sz w:val="14"/>
                          <w:szCs w:val="14"/>
                          <w:lang w:val="en-US"/>
                        </w:rPr>
                        <w:t>araştırılmaması</w:t>
                      </w:r>
                      <w:proofErr w:type="spellEnd"/>
                    </w:p>
                    <w:p w14:paraId="35C70CE3" w14:textId="77777777" w:rsidR="00C074C5" w:rsidRDefault="00C074C5"/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5C6D7" wp14:editId="67797613">
                <wp:simplePos x="0" y="0"/>
                <wp:positionH relativeFrom="column">
                  <wp:posOffset>4207510</wp:posOffset>
                </wp:positionH>
                <wp:positionV relativeFrom="paragraph">
                  <wp:posOffset>1967230</wp:posOffset>
                </wp:positionV>
                <wp:extent cx="15875" cy="1129030"/>
                <wp:effectExtent l="20320" t="20320" r="20955" b="222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11290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AEAE" id="AutoShape 3" o:spid="_x0000_s1026" type="#_x0000_t32" style="position:absolute;margin-left:331.3pt;margin-top:154.9pt;width:1.25pt;height:88.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" strokecolor="#ffc000" strokeweight="3pt">
                <v:shadow color="#7f5f00 [1607]" opacity=".5" offset="1pt"/>
              </v:shape>
            </w:pict>
          </mc:Fallback>
        </mc:AlternateContent>
      </w:r>
      <w:r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D232E" wp14:editId="74A99669">
                <wp:simplePos x="0" y="0"/>
                <wp:positionH relativeFrom="column">
                  <wp:posOffset>3451860</wp:posOffset>
                </wp:positionH>
                <wp:positionV relativeFrom="paragraph">
                  <wp:posOffset>1259205</wp:posOffset>
                </wp:positionV>
                <wp:extent cx="811530" cy="675640"/>
                <wp:effectExtent l="26670" t="26670" r="38100" b="501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67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B37489" w14:textId="77777777" w:rsidR="00133E66" w:rsidRDefault="00133E66" w:rsidP="00133E66">
                            <w:pPr>
                              <w:jc w:val="center"/>
                              <w:rPr>
                                <w:lang w:val="az-Latn-AZ"/>
                              </w:rPr>
                            </w:pPr>
                          </w:p>
                          <w:p w14:paraId="610404EE" w14:textId="1B60FC15" w:rsidR="00133E66" w:rsidRPr="00C074C5" w:rsidRDefault="00133E66" w:rsidP="00133E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az-Latn-AZ"/>
                              </w:rPr>
                            </w:pPr>
                            <w:r w:rsidRPr="00C074C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lang w:val="az-Latn-AZ"/>
                              </w:rPr>
                              <w:t>Eğitim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D232E" id="AutoShape 2" o:spid="_x0000_s1029" style="position:absolute;margin-left:271.8pt;margin-top:99.15pt;width:63.9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" fillcolor="#a5a5a5 [3206]" strokecolor="#f2f2f2 [3041]" strokeweight="3pt">
                <v:shadow on="t" color="#525252 [1606]" opacity=".5" offset="1pt"/>
                <v:textbox>
                  <w:txbxContent>
                    <w:p w14:paraId="72B37489" w14:textId="77777777" w:rsidR="00133E66" w:rsidRDefault="00133E66" w:rsidP="00133E66">
                      <w:pPr>
                        <w:jc w:val="center"/>
                        <w:rPr>
                          <w:lang w:val="az-Latn-AZ"/>
                        </w:rPr>
                      </w:pPr>
                    </w:p>
                    <w:p w14:paraId="610404EE" w14:textId="1B60FC15" w:rsidR="00133E66" w:rsidRPr="00C074C5" w:rsidRDefault="00133E66" w:rsidP="00133E66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lang w:val="az-Latn-AZ"/>
                        </w:rPr>
                      </w:pPr>
                      <w:r w:rsidRPr="00C074C5">
                        <w:rPr>
                          <w:rFonts w:ascii="Times New Roman" w:hAnsi="Times New Roman" w:cs="Times New Roman"/>
                          <w:color w:val="FFFFFF" w:themeColor="background1"/>
                          <w:lang w:val="az-Latn-AZ"/>
                        </w:rPr>
                        <w:t>Eğitim</w:t>
                      </w:r>
                    </w:p>
                  </w:txbxContent>
                </v:textbox>
              </v:roundrect>
            </w:pict>
          </mc:Fallback>
        </mc:AlternateContent>
      </w:r>
      <w:r w:rsidR="00396C68">
        <w:rPr>
          <w:noProof/>
          <w:sz w:val="24"/>
          <w:szCs w:val="24"/>
          <w:lang w:val="tr-TR" w:eastAsia="tr-TR"/>
        </w:rPr>
        <w:drawing>
          <wp:inline distT="0" distB="0" distL="0" distR="0" wp14:anchorId="227BA415" wp14:editId="170D2CAA">
            <wp:extent cx="5486400" cy="3200400"/>
            <wp:effectExtent l="0" t="0" r="0" b="0"/>
            <wp:docPr id="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317E921" w14:textId="71AC1193" w:rsidR="00F25D65" w:rsidRPr="00D25D87" w:rsidRDefault="00F25D65">
      <w:pPr>
        <w:spacing w:after="200" w:line="276" w:lineRule="auto"/>
        <w:rPr>
          <w:rFonts w:ascii="Calibri" w:eastAsia="Calibri" w:hAnsi="Calibri" w:cs="Calibri"/>
          <w:sz w:val="24"/>
          <w:lang w:val="en-US"/>
        </w:rPr>
      </w:pPr>
    </w:p>
    <w:p w14:paraId="22FE66A3" w14:textId="77777777" w:rsidR="008149FF" w:rsidRDefault="008149FF">
      <w:pPr>
        <w:tabs>
          <w:tab w:val="left" w:pos="217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5F648E7D" w14:textId="77777777" w:rsidR="008149FF" w:rsidRDefault="008149FF">
      <w:pPr>
        <w:tabs>
          <w:tab w:val="left" w:pos="217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2F619648" w14:textId="77777777" w:rsidR="0007011D" w:rsidRDefault="0007011D">
      <w:pPr>
        <w:tabs>
          <w:tab w:val="left" w:pos="217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1E477E09" w14:textId="77777777" w:rsidR="0007011D" w:rsidRDefault="0007011D">
      <w:pPr>
        <w:tabs>
          <w:tab w:val="left" w:pos="217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186CB5F2" w14:textId="77777777" w:rsidR="0007011D" w:rsidRDefault="0007011D">
      <w:pPr>
        <w:tabs>
          <w:tab w:val="left" w:pos="217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16244F97" w14:textId="77777777" w:rsidR="00835601" w:rsidRDefault="00835601">
      <w:pPr>
        <w:tabs>
          <w:tab w:val="left" w:pos="217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3B737B86" w14:textId="77777777" w:rsidR="0007011D" w:rsidRDefault="0007011D">
      <w:pPr>
        <w:tabs>
          <w:tab w:val="left" w:pos="217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7453EBA4" w14:textId="77777777" w:rsidR="009F58B2" w:rsidRDefault="009F58B2" w:rsidP="009F58B2">
      <w:pPr>
        <w:tabs>
          <w:tab w:val="left" w:pos="21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</w:pPr>
    </w:p>
    <w:p w14:paraId="77579863" w14:textId="3A15E08A" w:rsidR="00F25D65" w:rsidRPr="0007011D" w:rsidRDefault="007563A6" w:rsidP="009F58B2">
      <w:pPr>
        <w:tabs>
          <w:tab w:val="left" w:pos="217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00B050"/>
          <w:lang w:val="en-US"/>
        </w:rPr>
      </w:pPr>
      <w:r w:rsidRPr="0007011D">
        <w:rPr>
          <w:rFonts w:ascii="Times New Roman" w:eastAsia="Times New Roman" w:hAnsi="Times New Roman" w:cs="Times New Roman"/>
          <w:b/>
          <w:sz w:val="24"/>
          <w:highlight w:val="green"/>
          <w:lang w:val="en-US"/>
        </w:rPr>
        <w:t>PAYDAŞ ANALİZİ</w:t>
      </w:r>
      <w:r w:rsidRPr="0007011D">
        <w:rPr>
          <w:rFonts w:ascii="Times New Roman" w:eastAsia="Times New Roman" w:hAnsi="Times New Roman" w:cs="Times New Roman"/>
          <w:b/>
          <w:sz w:val="24"/>
          <w:lang w:val="en-US"/>
        </w:rPr>
        <w:tab/>
      </w:r>
    </w:p>
    <w:p w14:paraId="2572C4A4" w14:textId="77777777" w:rsidR="00F25D65" w:rsidRPr="0007011D" w:rsidRDefault="007563A6" w:rsidP="009F58B2">
      <w:pPr>
        <w:spacing w:after="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lastRenderedPageBreak/>
        <w:t xml:space="preserve">1.Paydaşlar </w:t>
      </w:r>
      <w:proofErr w:type="spellStart"/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ile</w:t>
      </w:r>
      <w:proofErr w:type="spellEnd"/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ilgili</w:t>
      </w:r>
      <w:proofErr w:type="spellEnd"/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Listenin</w:t>
      </w:r>
      <w:proofErr w:type="spellEnd"/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Oluşturulması</w:t>
      </w:r>
      <w:proofErr w:type="spellEnd"/>
    </w:p>
    <w:p w14:paraId="3EEE8492" w14:textId="7F5B79C8" w:rsidR="00F25D65" w:rsidRPr="0007011D" w:rsidRDefault="007563A6" w:rsidP="009F58B2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Azerbaycan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07011D" w:rsidRPr="0007011D">
        <w:rPr>
          <w:rFonts w:ascii="Times New Roman" w:eastAsia="Times New Roman" w:hAnsi="Times New Roman" w:cs="Times New Roman"/>
          <w:bCs/>
          <w:sz w:val="24"/>
          <w:lang w:val="en-US"/>
        </w:rPr>
        <w:t>T</w:t>
      </w: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urizm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07011D" w:rsidRPr="0007011D">
        <w:rPr>
          <w:rFonts w:ascii="Times New Roman" w:eastAsia="Times New Roman" w:hAnsi="Times New Roman" w:cs="Times New Roman"/>
          <w:bCs/>
          <w:sz w:val="24"/>
          <w:lang w:val="en-US"/>
        </w:rPr>
        <w:t>Me</w:t>
      </w: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necment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07011D" w:rsidRPr="0007011D">
        <w:rPr>
          <w:rFonts w:ascii="Times New Roman" w:eastAsia="Times New Roman" w:hAnsi="Times New Roman" w:cs="Times New Roman"/>
          <w:bCs/>
          <w:sz w:val="24"/>
          <w:lang w:val="en-US"/>
        </w:rPr>
        <w:t>U</w:t>
      </w: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niversite</w:t>
      </w:r>
      <w:r w:rsidR="0007011D" w:rsidRPr="0007011D">
        <w:rPr>
          <w:rFonts w:ascii="Times New Roman" w:eastAsia="Times New Roman" w:hAnsi="Times New Roman" w:cs="Times New Roman"/>
          <w:bCs/>
          <w:sz w:val="24"/>
          <w:lang w:val="en-US"/>
        </w:rPr>
        <w:t>si</w:t>
      </w:r>
      <w:proofErr w:type="spellEnd"/>
    </w:p>
    <w:p w14:paraId="3EE7E5FF" w14:textId="4BF831AE" w:rsidR="0007011D" w:rsidRPr="0007011D" w:rsidRDefault="0007011D" w:rsidP="009F58B2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Baku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Devlet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Universitesi</w:t>
      </w:r>
      <w:proofErr w:type="spellEnd"/>
    </w:p>
    <w:p w14:paraId="5F60A955" w14:textId="001015EB" w:rsidR="00F25D65" w:rsidRPr="0007011D" w:rsidRDefault="007563A6" w:rsidP="009F58B2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Azerbaycan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07011D" w:rsidRPr="0007011D">
        <w:rPr>
          <w:rFonts w:ascii="Times New Roman" w:eastAsia="Times New Roman" w:hAnsi="Times New Roman" w:cs="Times New Roman"/>
          <w:bCs/>
          <w:sz w:val="24"/>
          <w:lang w:val="en-US"/>
        </w:rPr>
        <w:t>D</w:t>
      </w: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evlet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07011D" w:rsidRPr="0007011D">
        <w:rPr>
          <w:rFonts w:ascii="Times New Roman" w:eastAsia="Times New Roman" w:hAnsi="Times New Roman" w:cs="Times New Roman"/>
          <w:bCs/>
          <w:sz w:val="24"/>
          <w:lang w:val="en-US"/>
        </w:rPr>
        <w:t>T</w:t>
      </w: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urizm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07011D" w:rsidRPr="0007011D">
        <w:rPr>
          <w:rFonts w:ascii="Times New Roman" w:eastAsia="Times New Roman" w:hAnsi="Times New Roman" w:cs="Times New Roman"/>
          <w:bCs/>
          <w:sz w:val="24"/>
          <w:lang w:val="en-US"/>
        </w:rPr>
        <w:t>A</w:t>
      </w: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gentliyi</w:t>
      </w:r>
      <w:proofErr w:type="spellEnd"/>
    </w:p>
    <w:p w14:paraId="687A6FC0" w14:textId="006FAA37" w:rsidR="0007011D" w:rsidRPr="0007011D" w:rsidRDefault="0007011D" w:rsidP="009F58B2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Spa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Merkezleri</w:t>
      </w:r>
      <w:proofErr w:type="spellEnd"/>
    </w:p>
    <w:p w14:paraId="78678F72" w14:textId="6FE35CE5" w:rsidR="0007011D" w:rsidRPr="0007011D" w:rsidRDefault="0007011D" w:rsidP="009F58B2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Hükümet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Kamu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Kuruluşları</w:t>
      </w:r>
      <w:proofErr w:type="spellEnd"/>
    </w:p>
    <w:p w14:paraId="6EAE9513" w14:textId="56E1BE8B" w:rsidR="0007011D" w:rsidRPr="00D63AFF" w:rsidRDefault="0007011D" w:rsidP="009F58B2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Çevre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Kuruluşları</w:t>
      </w:r>
      <w:proofErr w:type="spellEnd"/>
    </w:p>
    <w:p w14:paraId="5C76B2FF" w14:textId="1BF7D15B" w:rsidR="00D63AFF" w:rsidRPr="0007011D" w:rsidRDefault="00D63AFF" w:rsidP="009F58B2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Kurumları</w:t>
      </w:r>
      <w:proofErr w:type="spellEnd"/>
    </w:p>
    <w:p w14:paraId="5EC15A15" w14:textId="77777777" w:rsidR="00F25D65" w:rsidRDefault="007563A6" w:rsidP="009F58B2">
      <w:pPr>
        <w:spacing w:after="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2.Paydaşların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kategorize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edilmesi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</w:p>
    <w:p w14:paraId="23913628" w14:textId="77777777" w:rsidR="00D63AFF" w:rsidRDefault="00D63AFF" w:rsidP="009F58B2">
      <w:pPr>
        <w:spacing w:after="0" w:line="276" w:lineRule="auto"/>
        <w:ind w:left="708"/>
        <w:rPr>
          <w:rFonts w:ascii="Times New Roman" w:eastAsia="Times New Roman" w:hAnsi="Times New Roman" w:cs="Times New Roman"/>
          <w:b/>
          <w:sz w:val="24"/>
          <w:lang w:val="az-Latn-AZ"/>
        </w:rPr>
      </w:pPr>
      <w:r w:rsidRPr="00D63AFF">
        <w:rPr>
          <w:rFonts w:ascii="Times New Roman" w:eastAsia="Times New Roman" w:hAnsi="Times New Roman" w:cs="Times New Roman"/>
          <w:b/>
          <w:sz w:val="24"/>
          <w:lang w:val="en-US"/>
        </w:rPr>
        <w:t>Do</w:t>
      </w:r>
      <w:r w:rsidRPr="00D63AFF">
        <w:rPr>
          <w:rFonts w:ascii="Times New Roman" w:eastAsia="Times New Roman" w:hAnsi="Times New Roman" w:cs="Times New Roman"/>
          <w:b/>
          <w:sz w:val="24"/>
          <w:lang w:val="az-Latn-AZ"/>
        </w:rPr>
        <w:t xml:space="preserve">ğrudan etkilenenler </w:t>
      </w:r>
      <w:r>
        <w:rPr>
          <w:rFonts w:ascii="Times New Roman" w:eastAsia="Times New Roman" w:hAnsi="Times New Roman" w:cs="Times New Roman"/>
          <w:b/>
          <w:sz w:val="24"/>
          <w:lang w:val="az-Latn-AZ"/>
        </w:rPr>
        <w:t>–</w:t>
      </w:r>
      <w:r w:rsidRPr="00D63AFF">
        <w:rPr>
          <w:rFonts w:ascii="Times New Roman" w:eastAsia="Times New Roman" w:hAnsi="Times New Roman" w:cs="Times New Roman"/>
          <w:b/>
          <w:sz w:val="24"/>
          <w:lang w:val="az-Latn-AZ"/>
        </w:rPr>
        <w:t xml:space="preserve"> </w:t>
      </w:r>
    </w:p>
    <w:p w14:paraId="28EFA151" w14:textId="77777777" w:rsidR="00D63AFF" w:rsidRPr="0007011D" w:rsidRDefault="00D63AFF" w:rsidP="0096727D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Azerbaycan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Menecment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Universitesi</w:t>
      </w:r>
      <w:proofErr w:type="spellEnd"/>
    </w:p>
    <w:p w14:paraId="0C0C58B3" w14:textId="77777777" w:rsidR="00D63AFF" w:rsidRPr="0007011D" w:rsidRDefault="00D63AFF" w:rsidP="0096727D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Baku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Devlet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Universitesi</w:t>
      </w:r>
      <w:proofErr w:type="spellEnd"/>
    </w:p>
    <w:p w14:paraId="50B38E50" w14:textId="77777777" w:rsidR="00D63AFF" w:rsidRPr="0007011D" w:rsidRDefault="00D63AFF" w:rsidP="0096727D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Azerbaycan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Devlet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sz w:val="24"/>
          <w:lang w:val="en-US"/>
        </w:rPr>
        <w:t>Agentliyi</w:t>
      </w:r>
      <w:proofErr w:type="spellEnd"/>
    </w:p>
    <w:p w14:paraId="13677140" w14:textId="77777777" w:rsidR="00D63AFF" w:rsidRDefault="00D63AFF" w:rsidP="0096727D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Spa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Merkezleri</w:t>
      </w:r>
      <w:proofErr w:type="spellEnd"/>
    </w:p>
    <w:p w14:paraId="2AAFFB29" w14:textId="45153A58" w:rsidR="00D63AFF" w:rsidRDefault="00D63AFF" w:rsidP="0096727D">
      <w:pPr>
        <w:pStyle w:val="ListeParagraf"/>
        <w:spacing w:after="0" w:line="276" w:lineRule="auto"/>
        <w:rPr>
          <w:rFonts w:ascii="Times New Roman" w:eastAsia="Times New Roman" w:hAnsi="Times New Roman" w:cs="Times New Roman"/>
          <w:b/>
          <w:sz w:val="24"/>
          <w:lang w:val="az-Latn-A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lang w:val="en-US"/>
        </w:rPr>
        <w:t>Dolayı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D63AFF">
        <w:rPr>
          <w:rFonts w:ascii="Times New Roman" w:eastAsia="Times New Roman" w:hAnsi="Times New Roman" w:cs="Times New Roman"/>
          <w:b/>
          <w:sz w:val="24"/>
          <w:lang w:val="az-Latn-AZ"/>
        </w:rPr>
        <w:t xml:space="preserve"> etkilenenler</w:t>
      </w:r>
      <w:proofErr w:type="gramEnd"/>
      <w:r>
        <w:rPr>
          <w:rFonts w:ascii="Times New Roman" w:eastAsia="Times New Roman" w:hAnsi="Times New Roman" w:cs="Times New Roman"/>
          <w:b/>
          <w:sz w:val="24"/>
          <w:lang w:val="az-Latn-AZ"/>
        </w:rPr>
        <w:t xml:space="preserve"> </w:t>
      </w:r>
      <w:r w:rsidRPr="00D63AFF">
        <w:rPr>
          <w:rFonts w:ascii="Times New Roman" w:eastAsia="Times New Roman" w:hAnsi="Times New Roman" w:cs="Times New Roman"/>
          <w:b/>
          <w:sz w:val="24"/>
          <w:lang w:val="az-Latn-AZ"/>
        </w:rPr>
        <w:t xml:space="preserve"> – </w:t>
      </w:r>
    </w:p>
    <w:p w14:paraId="545B26D6" w14:textId="77777777" w:rsidR="00D63AFF" w:rsidRPr="0007011D" w:rsidRDefault="00D63AFF" w:rsidP="0096727D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Hükümet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Kamu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Kuruluşları</w:t>
      </w:r>
      <w:proofErr w:type="spellEnd"/>
    </w:p>
    <w:p w14:paraId="47EDB396" w14:textId="77777777" w:rsidR="00D63AFF" w:rsidRPr="00D63AFF" w:rsidRDefault="00D63AFF" w:rsidP="0096727D">
      <w:pPr>
        <w:pStyle w:val="ListeParagraf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lang w:val="en-US"/>
        </w:rPr>
      </w:pP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Çevre</w:t>
      </w:r>
      <w:proofErr w:type="spellEnd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Kuruluşları</w:t>
      </w:r>
      <w:proofErr w:type="spellEnd"/>
    </w:p>
    <w:p w14:paraId="3AA9C04E" w14:textId="77777777" w:rsidR="00F25D65" w:rsidRDefault="007563A6" w:rsidP="009F58B2">
      <w:pPr>
        <w:spacing w:after="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3.Seçilen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paydaşların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ayrıntılı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analizi</w:t>
      </w:r>
      <w:proofErr w:type="spellEnd"/>
    </w:p>
    <w:p w14:paraId="2D895536" w14:textId="49CD851D" w:rsidR="0007011D" w:rsidRDefault="0007011D" w:rsidP="009F58B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Spa </w:t>
      </w: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Merkezleri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üzerindeki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etkilerini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tanıtarak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işletmeler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müşterilerine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hizmet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verebilirler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5046548D" w14:textId="144BD67F" w:rsidR="0007011D" w:rsidRDefault="0007011D" w:rsidP="009F58B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Hükümet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Kamu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Kuruluşları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turizmini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teşvik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etmek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desteklemek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politikalar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oluşturan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yatırım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yapabilen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hükümet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kamu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kuruluşları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E41EF88" w14:textId="77777777" w:rsidR="0007011D" w:rsidRDefault="0007011D" w:rsidP="009F58B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Çevre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Kuruluşları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doğal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kaynaklarını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korumak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çevresel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etkilerini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azaltmak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çalışan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diğer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paydaşlar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çevre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kuruluşlarıdır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7C7F3F8" w14:textId="22388B3A" w:rsidR="0007011D" w:rsidRDefault="0007011D" w:rsidP="009F58B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Kurumları</w:t>
      </w:r>
      <w:proofErr w:type="spellEnd"/>
      <w:r w:rsidRPr="00B27F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turizmi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alanında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veren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üniversiteler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kurumları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sektöre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nitelikli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personel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yetiştirmek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araştırma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yapmak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çok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önemlidir</w:t>
      </w:r>
      <w:proofErr w:type="spellEnd"/>
      <w:r w:rsidRPr="0007011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18FD9B8" w14:textId="0494FA99" w:rsidR="00B27F70" w:rsidRPr="00B27F70" w:rsidRDefault="00B27F70" w:rsidP="009F58B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tr-TR"/>
        </w:rPr>
      </w:pP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Azerbaycan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Turizm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ve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Menecment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Universitesi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Azerbaycan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İşletme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Üniversitesi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ülkemizde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yönetim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alanlarında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personel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eğitimi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veren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bir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yüksek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öğretim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kurumudur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. ATMU,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söz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konusu</w:t>
      </w:r>
      <w:proofErr w:type="spellEnd"/>
      <w:r w:rsid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F58B2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alanın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geliştirilmesi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için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profesyonel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personel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yetiştirme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gibi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önemli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bir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görevi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yeterince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yerine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getirmektedir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.</w:t>
      </w:r>
    </w:p>
    <w:p w14:paraId="36A059BC" w14:textId="095E06BC" w:rsidR="00B27F70" w:rsidRPr="009F58B2" w:rsidRDefault="00B27F70" w:rsidP="009F58B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tr-TR"/>
        </w:rPr>
      </w:pP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tr-TR"/>
        </w:rPr>
        <w:t>Baku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tr-TR"/>
        </w:rPr>
        <w:t xml:space="preserve"> Devlet </w:t>
      </w:r>
      <w:proofErr w:type="spellStart"/>
      <w:proofErr w:type="gramStart"/>
      <w:r w:rsidRPr="00B27F70">
        <w:rPr>
          <w:rFonts w:ascii="Times New Roman" w:eastAsia="Times New Roman" w:hAnsi="Times New Roman" w:cs="Times New Roman"/>
          <w:b/>
          <w:sz w:val="24"/>
          <w:lang w:val="tr-TR"/>
        </w:rPr>
        <w:t>Universitesi:</w:t>
      </w:r>
      <w:r w:rsidRPr="00B27F70">
        <w:rPr>
          <w:rFonts w:ascii="Times New Roman" w:eastAsia="Times New Roman" w:hAnsi="Times New Roman" w:cs="Times New Roman"/>
          <w:bCs/>
          <w:sz w:val="24"/>
          <w:lang w:val="tr-TR"/>
        </w:rPr>
        <w:t>Azerbaycan</w:t>
      </w:r>
      <w:proofErr w:type="spellEnd"/>
      <w:proofErr w:type="gramEnd"/>
      <w:r w:rsidRPr="00B27F70">
        <w:rPr>
          <w:rFonts w:ascii="Times New Roman" w:eastAsia="Times New Roman" w:hAnsi="Times New Roman" w:cs="Times New Roman"/>
          <w:bCs/>
          <w:sz w:val="24"/>
          <w:lang w:val="tr-TR"/>
        </w:rPr>
        <w:t xml:space="preserve"> Cumhuriyeti Bilim ve Eğitim Bakanlığına bağlı bir yüksek öğretim kurumudur. </w:t>
      </w:r>
    </w:p>
    <w:p w14:paraId="409F5EBC" w14:textId="5BF61AB0" w:rsidR="00B27F70" w:rsidRPr="00B27F70" w:rsidRDefault="00B27F70" w:rsidP="009F58B2">
      <w:pPr>
        <w:pStyle w:val="ListeParagraf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Azerbaycan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Devlet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Turizm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Agentliyi</w:t>
      </w:r>
      <w:proofErr w:type="spellEnd"/>
      <w:r w:rsidRPr="00B27F70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B27F70">
        <w:rPr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Azerbaycan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Cumhuriyeti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Devlet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Acentası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alanında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düzenleme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düzenlemenin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yanı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sıra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kendi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yetki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alanına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giren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devlet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rezervleri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topraklarında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bulunan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tarihi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kültürel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eserlerin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korunması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da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yürütme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organıdır</w:t>
      </w:r>
      <w:proofErr w:type="spellEnd"/>
      <w:r w:rsidRPr="00B27F70">
        <w:rPr>
          <w:rFonts w:ascii="Times New Roman" w:eastAsia="Times New Roman" w:hAnsi="Times New Roman" w:cs="Times New Roman"/>
          <w:bCs/>
          <w:sz w:val="24"/>
          <w:lang w:val="en-US"/>
        </w:rPr>
        <w:t>.</w:t>
      </w:r>
    </w:p>
    <w:p w14:paraId="2C9867A3" w14:textId="77777777" w:rsidR="009F58B2" w:rsidRDefault="007563A6" w:rsidP="009F58B2">
      <w:pPr>
        <w:spacing w:after="0" w:line="276" w:lineRule="auto"/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</w:pPr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4.Önceliklerin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Belirlenmesi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ve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 xml:space="preserve"> </w:t>
      </w:r>
      <w:proofErr w:type="spellStart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Uzlaşma</w:t>
      </w:r>
      <w:proofErr w:type="spellEnd"/>
      <w:r w:rsidRPr="00D25D87">
        <w:rPr>
          <w:rFonts w:ascii="Times New Roman" w:eastAsia="Times New Roman" w:hAnsi="Times New Roman" w:cs="Times New Roman"/>
          <w:b/>
          <w:color w:val="800000"/>
          <w:sz w:val="24"/>
          <w:lang w:val="en-US"/>
        </w:rPr>
        <w:t>(ma)</w:t>
      </w:r>
    </w:p>
    <w:p w14:paraId="66712FA4" w14:textId="16147BD3" w:rsidR="002D4380" w:rsidRDefault="009F58B2" w:rsidP="009F58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lang w:val="en-US"/>
        </w:rPr>
        <w:t xml:space="preserve">      </w:t>
      </w:r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İlk </w:t>
      </w:r>
      <w:proofErr w:type="spell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önce</w:t>
      </w:r>
      <w:proofErr w:type="spellEnd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Azerbaycan</w:t>
      </w:r>
      <w:proofErr w:type="spellEnd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Devlet</w:t>
      </w:r>
      <w:proofErr w:type="spellEnd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Turizm</w:t>
      </w:r>
      <w:proofErr w:type="spellEnd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Acanslığı</w:t>
      </w:r>
      <w:proofErr w:type="spellEnd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ile</w:t>
      </w:r>
      <w:proofErr w:type="spellEnd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iletişime</w:t>
      </w:r>
      <w:proofErr w:type="spellEnd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="002D4380" w:rsidRPr="009F58B2">
        <w:rPr>
          <w:rFonts w:ascii="Times New Roman" w:eastAsia="Times New Roman" w:hAnsi="Times New Roman" w:cs="Times New Roman"/>
          <w:bCs/>
          <w:sz w:val="24"/>
          <w:lang w:val="en-US"/>
        </w:rPr>
        <w:t>geçirilicektir</w:t>
      </w:r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.Gerekli</w:t>
      </w:r>
      <w:proofErr w:type="spellEnd"/>
      <w:proofErr w:type="gram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onayları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aldıkdan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diğer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hükumet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kuruluşları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izin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ve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destek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alınacak.Eğitim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kurumları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tarafından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ise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gerekli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elemanlar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gönderilicektir</w:t>
      </w:r>
      <w:proofErr w:type="spellEnd"/>
      <w:r w:rsidRPr="009F58B2">
        <w:rPr>
          <w:rFonts w:ascii="Times New Roman" w:eastAsia="Times New Roman" w:hAnsi="Times New Roman" w:cs="Times New Roman"/>
          <w:bCs/>
          <w:sz w:val="24"/>
          <w:lang w:val="en-US"/>
        </w:rPr>
        <w:t>.</w:t>
      </w:r>
    </w:p>
    <w:p w14:paraId="7CECE774" w14:textId="77777777" w:rsidR="0096727D" w:rsidRDefault="0096727D" w:rsidP="009F58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14:paraId="4EABEA29" w14:textId="77777777" w:rsidR="0096727D" w:rsidRPr="009F58B2" w:rsidRDefault="0096727D" w:rsidP="009F58B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14:paraId="38146272" w14:textId="77777777" w:rsidR="00F25D65" w:rsidRPr="00D25D87" w:rsidRDefault="007563A6" w:rsidP="009672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07030B">
        <w:rPr>
          <w:rFonts w:ascii="Times New Roman" w:eastAsia="Times New Roman" w:hAnsi="Times New Roman" w:cs="Times New Roman"/>
          <w:b/>
          <w:color w:val="000000"/>
          <w:sz w:val="24"/>
          <w:highlight w:val="green"/>
          <w:lang w:val="en-US"/>
        </w:rPr>
        <w:t>HEDEF ANALİZİ</w:t>
      </w:r>
    </w:p>
    <w:p w14:paraId="01117B19" w14:textId="77777777" w:rsidR="00F25D65" w:rsidRPr="0096727D" w:rsidRDefault="007563A6" w:rsidP="0096727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</w:pPr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lastRenderedPageBreak/>
        <w:t xml:space="preserve">1.Proje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Genel</w:t>
      </w:r>
      <w:proofErr w:type="spellEnd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Hedefinin</w:t>
      </w:r>
      <w:proofErr w:type="spellEnd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tanımlanması</w:t>
      </w:r>
      <w:proofErr w:type="spellEnd"/>
    </w:p>
    <w:p w14:paraId="61712093" w14:textId="73F3C131" w:rsidR="00F25D65" w:rsidRDefault="009F58B2" w:rsidP="0096727D">
      <w:pPr>
        <w:spacing w:after="0" w:line="276" w:lineRule="auto"/>
        <w:jc w:val="both"/>
        <w:rPr>
          <w:rFonts w:ascii="Times New Roman" w:eastAsia="Times New Roman" w:hAnsi="Times New Roman" w:cs="Times New Roman"/>
          <w:color w:val="800000"/>
          <w:sz w:val="24"/>
          <w:lang w:val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Projenin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Genel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Hedefi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Tıp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Merkezi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Spa'da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Nasıl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Geliştirilebileceğini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anlat</w:t>
      </w:r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tır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Bu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çalışma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enerjinin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güzellik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bakımında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nasıl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kullanılabileceğini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araştıracak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uygulamalı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çözümler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sunarak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hizmetlerini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geliştirecektir</w:t>
      </w:r>
      <w:proofErr w:type="spellEnd"/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r w:rsidRPr="009F58B2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2.Amacın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ya</w:t>
      </w:r>
      <w:proofErr w:type="spellEnd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da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amaçların</w:t>
      </w:r>
      <w:proofErr w:type="spellEnd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tanımlanması</w:t>
      </w:r>
      <w:proofErr w:type="spellEnd"/>
      <w:r w:rsidRPr="00D25D87">
        <w:rPr>
          <w:rFonts w:ascii="Times New Roman" w:eastAsia="Times New Roman" w:hAnsi="Times New Roman" w:cs="Times New Roman"/>
          <w:color w:val="800000"/>
          <w:sz w:val="24"/>
          <w:lang w:val="en-US"/>
        </w:rPr>
        <w:t xml:space="preserve"> </w:t>
      </w:r>
    </w:p>
    <w:p w14:paraId="79A60C8C" w14:textId="1E04132D" w:rsidR="0096727D" w:rsidRPr="0096727D" w:rsidRDefault="0096727D" w:rsidP="0096727D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Azerbaycan'daki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sektöründe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etkin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bir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şekilde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kullanılmasını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sağlayarak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turizmi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alanında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yeni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bir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potansiyel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oluşturmaktır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0FBC23BF" w14:textId="15C9167B" w:rsidR="0096727D" w:rsidRPr="0096727D" w:rsidRDefault="0096727D" w:rsidP="0096727D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hizmetlerindeki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rolünü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anlamak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bu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doğal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kaynakın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güzellik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alanında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iyi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şekilde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kullanılmasını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sağlamak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62D38144" w14:textId="36C41ADA" w:rsidR="0096727D" w:rsidRPr="0096727D" w:rsidRDefault="0096727D" w:rsidP="0096727D">
      <w:pPr>
        <w:pStyle w:val="ListeParagraf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800000"/>
          <w:sz w:val="24"/>
          <w:lang w:val="en-US"/>
        </w:rPr>
      </w:pP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Azerbaycan'ın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turizmi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potansiyelini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artırmak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alanlarında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kullanılması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onu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uluslararası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düzeyde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rekabet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edebilir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bir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konuma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getirmek</w:t>
      </w:r>
      <w:proofErr w:type="spellEnd"/>
      <w:r w:rsidRPr="0096727D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4BFB870C" w14:textId="77977068" w:rsidR="00F25D65" w:rsidRDefault="007563A6" w:rsidP="0096727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</w:pPr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3.Gere</w:t>
      </w:r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ken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çıktıların</w:t>
      </w:r>
      <w:proofErr w:type="spellEnd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oluşturulması-Araçların</w:t>
      </w:r>
      <w:proofErr w:type="spellEnd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96727D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belirlenmesi</w:t>
      </w:r>
      <w:proofErr w:type="spellEnd"/>
    </w:p>
    <w:p w14:paraId="080BFE8D" w14:textId="0233F41D" w:rsidR="00B7249B" w:rsidRPr="00B7249B" w:rsidRDefault="00B7249B" w:rsidP="0096727D">
      <w:pPr>
        <w:spacing w:after="0" w:line="276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Volkanik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çamurun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wellness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spa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alanında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geliştirilmesi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için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gereken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çıktıları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belirlemek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doğal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kaynağın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sağlık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güzellik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amaçlarıyla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etkili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şekilde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kullanılmasını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sz w:val="24"/>
          <w:lang w:val="en-US"/>
        </w:rPr>
        <w:t>sağlamayı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E23A3C">
        <w:rPr>
          <w:rFonts w:ascii="Times New Roman" w:eastAsia="Times New Roman" w:hAnsi="Times New Roman" w:cs="Times New Roman"/>
          <w:sz w:val="24"/>
          <w:lang w:val="en-US"/>
        </w:rPr>
        <w:t>am</w:t>
      </w:r>
      <w:r w:rsidRPr="00B7249B">
        <w:rPr>
          <w:rFonts w:ascii="Times New Roman" w:eastAsia="Times New Roman" w:hAnsi="Times New Roman" w:cs="Times New Roman"/>
          <w:sz w:val="24"/>
          <w:lang w:val="en-US"/>
        </w:rPr>
        <w:t>açlamaktadır</w:t>
      </w:r>
      <w:proofErr w:type="spellEnd"/>
      <w:r w:rsidRPr="00B7249B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0B78BF37" w14:textId="77777777" w:rsidR="00F25D65" w:rsidRDefault="007563A6" w:rsidP="009672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07030B">
        <w:rPr>
          <w:rFonts w:ascii="Times New Roman" w:eastAsia="Times New Roman" w:hAnsi="Times New Roman" w:cs="Times New Roman"/>
          <w:b/>
          <w:color w:val="000000"/>
          <w:sz w:val="24"/>
          <w:highlight w:val="green"/>
          <w:lang w:val="en-US"/>
        </w:rPr>
        <w:t xml:space="preserve">STRATEJİ </w:t>
      </w:r>
      <w:r w:rsidRPr="0007030B">
        <w:rPr>
          <w:rFonts w:ascii="Times New Roman" w:eastAsia="Times New Roman" w:hAnsi="Times New Roman" w:cs="Times New Roman"/>
          <w:b/>
          <w:color w:val="000000"/>
          <w:sz w:val="24"/>
          <w:highlight w:val="green"/>
          <w:lang w:val="en-US"/>
        </w:rPr>
        <w:t>ANALİZİ</w:t>
      </w:r>
    </w:p>
    <w:p w14:paraId="4E33F778" w14:textId="77777777" w:rsidR="00636330" w:rsidRPr="00636330" w:rsidRDefault="00636330" w:rsidP="00636330">
      <w:pPr>
        <w:spacing w:after="0"/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</w:pPr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 xml:space="preserve">1.Stratejiler </w:t>
      </w:r>
      <w:proofErr w:type="spellStart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kısa</w:t>
      </w:r>
      <w:proofErr w:type="spellEnd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 xml:space="preserve">, </w:t>
      </w:r>
      <w:proofErr w:type="spellStart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orta</w:t>
      </w:r>
      <w:proofErr w:type="spellEnd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 xml:space="preserve"> </w:t>
      </w:r>
      <w:proofErr w:type="spellStart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ve</w:t>
      </w:r>
      <w:proofErr w:type="spellEnd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 xml:space="preserve"> </w:t>
      </w:r>
      <w:proofErr w:type="spellStart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uzun</w:t>
      </w:r>
      <w:proofErr w:type="spellEnd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 xml:space="preserve"> </w:t>
      </w:r>
      <w:proofErr w:type="spellStart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dönemli</w:t>
      </w:r>
      <w:proofErr w:type="spellEnd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 xml:space="preserve"> </w:t>
      </w:r>
      <w:proofErr w:type="spellStart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faaliyetleri</w:t>
      </w:r>
      <w:proofErr w:type="spellEnd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 xml:space="preserve"> </w:t>
      </w:r>
      <w:proofErr w:type="spellStart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içermelidir</w:t>
      </w:r>
      <w:proofErr w:type="spellEnd"/>
      <w:r w:rsidRPr="00636330">
        <w:rPr>
          <w:rFonts w:ascii="Times New Roman" w:hAnsi="Times New Roman" w:cs="Times New Roman"/>
          <w:b/>
          <w:iCs/>
          <w:color w:val="800000"/>
          <w:sz w:val="24"/>
          <w:szCs w:val="24"/>
          <w:lang w:val="en-US"/>
        </w:rPr>
        <w:t>.</w:t>
      </w:r>
    </w:p>
    <w:p w14:paraId="577EF69A" w14:textId="77777777" w:rsidR="00B7249B" w:rsidRPr="00B7249B" w:rsidRDefault="007C3A7F" w:rsidP="007C3A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</w:pP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Kısa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Dönem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Stratejileri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 xml:space="preserve">: </w:t>
      </w:r>
    </w:p>
    <w:p w14:paraId="73103A97" w14:textId="77777777" w:rsidR="00B7249B" w:rsidRDefault="007C3A7F" w:rsidP="00B7249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Pazar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Araştırması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Analizi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Mevcut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sektörünün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trendlerini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müşteri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tercihlerini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rakipleri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incele</w:t>
      </w:r>
      <w:r w:rsidR="00B7249B"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2D312A93" w14:textId="77777777" w:rsidR="00B7249B" w:rsidRDefault="007C3A7F" w:rsidP="00B7249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İşbirlikleri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Ortaklıklar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Yerel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oteller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spa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merkezleri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kuruluşları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ile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işbirliği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yaparak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kullanımını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tanıtmak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ortak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projeler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geliştirmek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48A21B5D" w14:textId="58A42A09" w:rsidR="007C3A7F" w:rsidRPr="00B7249B" w:rsidRDefault="007C3A7F" w:rsidP="00B7249B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Tanıtım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Pazarlama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Faaliyetleri</w:t>
      </w:r>
      <w:proofErr w:type="spellEnd"/>
      <w:r w:rsidRPr="00B724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güzellik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sağlık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faydalarını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vurgulayan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reklam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kampanyaları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yap</w:t>
      </w:r>
      <w:r w:rsid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mak</w:t>
      </w:r>
      <w:proofErr w:type="spellEnd"/>
    </w:p>
    <w:p w14:paraId="555AF079" w14:textId="77777777" w:rsidR="00B7249B" w:rsidRDefault="007C3A7F" w:rsidP="007C3A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Orta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Dönem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Stratejileri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:</w:t>
      </w:r>
      <w:r w:rsidRPr="007C3A7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082FF2DC" w14:textId="77777777" w:rsidR="00B7249B" w:rsidRDefault="007C3A7F" w:rsidP="0063633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Ürün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Geliştirme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Test </w:t>
      </w: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Etme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farklı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kullanım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alanları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ürünler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oluşturun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müşteri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grupları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üzerinde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test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ederek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müşterilerden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geri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bildirim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alın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2E8C0B6" w14:textId="77777777" w:rsidR="00B7249B" w:rsidRDefault="007C3A7F" w:rsidP="0063633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kullanımı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etkileri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hakkında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wellness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sektöründe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çalışanlara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programları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düzenleyin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p w14:paraId="7A63FEE0" w14:textId="595A2921" w:rsidR="007C3A7F" w:rsidRPr="00B7249B" w:rsidRDefault="007C3A7F" w:rsidP="0063633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Müşteri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Deneyimi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İyileştirmesi</w:t>
      </w:r>
      <w:proofErr w:type="spellEnd"/>
      <w:r w:rsidRPr="006363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Müşteri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yorumlarını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değerlendirerek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hizmet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kalitesini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artırın</w:t>
      </w:r>
      <w:proofErr w:type="spellEnd"/>
      <w:r w:rsidRPr="00B7249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</w:p>
    <w:p w14:paraId="1281D8C5" w14:textId="77777777" w:rsidR="00636330" w:rsidRDefault="007C3A7F" w:rsidP="007C3A7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Uzun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Dönem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Stratejileri</w:t>
      </w:r>
      <w:proofErr w:type="spellEnd"/>
      <w:r w:rsidRPr="007C3A7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val="en-US"/>
          <w14:ligatures w14:val="none"/>
        </w:rPr>
        <w:t>:</w:t>
      </w:r>
      <w:r w:rsidRPr="007C3A7F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7394B629" w14:textId="77777777" w:rsidR="00543C3B" w:rsidRDefault="007C3A7F" w:rsidP="006A2B1C">
      <w:pPr>
        <w:pStyle w:val="ListeParagraf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Kalite</w:t>
      </w:r>
      <w:proofErr w:type="spellEnd"/>
      <w:r w:rsidR="00636330"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: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Volkanik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çamurun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sürdürülebilir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kullanımını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garanti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etmek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çevresel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etkileri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değerlendir</w:t>
      </w:r>
      <w:r w:rsidR="00636330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me</w:t>
      </w:r>
      <w:proofErr w:type="spellEnd"/>
    </w:p>
    <w:p w14:paraId="4F839E3C" w14:textId="563CBFBE" w:rsidR="00543C3B" w:rsidRPr="00543C3B" w:rsidRDefault="007C3A7F" w:rsidP="006A2B1C">
      <w:pPr>
        <w:pStyle w:val="ListeParagraf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Uluslararası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Pazar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Genişlemesi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="00636330"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36330" w:rsidRPr="00543C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</w:t>
      </w:r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tratejile</w:t>
      </w:r>
      <w:r w:rsidR="00636330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r</w:t>
      </w:r>
      <w:proofErr w:type="spellEnd"/>
      <w:r w:rsidR="00636330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geliştirmek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uluslararası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pazara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açılma</w:t>
      </w:r>
      <w:proofErr w:type="spellEnd"/>
      <w:r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</w:p>
    <w:p w14:paraId="6C85D056" w14:textId="0ED9AB0C" w:rsidR="00F25D65" w:rsidRDefault="007563A6" w:rsidP="00543C3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</w:pPr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2.Ayrıca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projeye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sürdürülebilirlik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için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yapılacak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çalışmalar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ve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varsayımlar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r w:rsidR="00636330"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da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dahil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 xml:space="preserve"> </w:t>
      </w:r>
      <w:proofErr w:type="spellStart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edilmelidir</w:t>
      </w:r>
      <w:proofErr w:type="spellEnd"/>
      <w:r w:rsidRPr="00543C3B">
        <w:rPr>
          <w:rFonts w:ascii="Times New Roman" w:eastAsia="Times New Roman" w:hAnsi="Times New Roman" w:cs="Times New Roman"/>
          <w:b/>
          <w:bCs/>
          <w:color w:val="800000"/>
          <w:sz w:val="24"/>
          <w:lang w:val="en-US"/>
        </w:rPr>
        <w:t>.</w:t>
      </w:r>
    </w:p>
    <w:p w14:paraId="649654B9" w14:textId="2B18E462" w:rsidR="00F25D65" w:rsidRPr="00D25D87" w:rsidRDefault="00285010" w:rsidP="00543C3B">
      <w:pPr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kapsamında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planlanan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hedefler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doğrultusunda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hareket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edeceğiz.İlk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önce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ekip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seçilecek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Spa – Wellness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için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uygun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bir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alan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gösterilecek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Proje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önce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ADTA –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sunulacak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oradan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onay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gelirse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devam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edilecek.</w:t>
      </w:r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Proje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daha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sonra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genişletirelecek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Eğitim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kurumları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ile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iletişime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keçirilicek</w:t>
      </w:r>
      <w:proofErr w:type="spellEnd"/>
      <w:r w:rsid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  <w:r w:rsidR="00543C3B" w:rsidRPr="00543C3B">
        <w:rPr>
          <w:lang w:val="en-US"/>
        </w:rPr>
        <w:t xml:space="preserve"> </w:t>
      </w:r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Bu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gelişim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süreci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aynı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zamanda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çevresel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koruma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ve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sürdürülebilir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turizm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standartlarına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uygun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olarak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yürütüldüğünde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doğal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kaynakların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gelecek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nesillere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aktarılmasına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da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temel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oluşturacaktır</w:t>
      </w:r>
      <w:proofErr w:type="spellEnd"/>
      <w:r w:rsidR="00543C3B" w:rsidRPr="00543C3B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.</w:t>
      </w:r>
    </w:p>
    <w:sectPr w:rsidR="00F25D65" w:rsidRPr="00D25D8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D8C00" w14:textId="77777777" w:rsidR="007563A6" w:rsidRDefault="007563A6" w:rsidP="00F362C3">
      <w:pPr>
        <w:spacing w:after="0" w:line="240" w:lineRule="auto"/>
      </w:pPr>
      <w:r>
        <w:separator/>
      </w:r>
    </w:p>
  </w:endnote>
  <w:endnote w:type="continuationSeparator" w:id="0">
    <w:p w14:paraId="42B4E39C" w14:textId="77777777" w:rsidR="007563A6" w:rsidRDefault="007563A6" w:rsidP="00F3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C89D0" w14:textId="77777777" w:rsidR="007563A6" w:rsidRDefault="007563A6" w:rsidP="00F362C3">
      <w:pPr>
        <w:spacing w:after="0" w:line="240" w:lineRule="auto"/>
      </w:pPr>
      <w:r>
        <w:separator/>
      </w:r>
    </w:p>
  </w:footnote>
  <w:footnote w:type="continuationSeparator" w:id="0">
    <w:p w14:paraId="1807891D" w14:textId="77777777" w:rsidR="007563A6" w:rsidRDefault="007563A6" w:rsidP="00F3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E4D5" w14:textId="5671CBAA" w:rsidR="00F362C3" w:rsidRDefault="00F362C3" w:rsidP="00F362C3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669F2DF2" wp14:editId="03B27A0E">
          <wp:extent cx="795959" cy="778427"/>
          <wp:effectExtent l="19050" t="0" r="4141" b="0"/>
          <wp:docPr id="1" name="0 Resim" descr="esogü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ogü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486" cy="77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2B1"/>
    <w:multiLevelType w:val="hybridMultilevel"/>
    <w:tmpl w:val="75162F32"/>
    <w:lvl w:ilvl="0" w:tplc="7E04E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50BD"/>
    <w:multiLevelType w:val="hybridMultilevel"/>
    <w:tmpl w:val="5F84E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7263A"/>
    <w:multiLevelType w:val="hybridMultilevel"/>
    <w:tmpl w:val="6E042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9B6DDA"/>
    <w:multiLevelType w:val="hybridMultilevel"/>
    <w:tmpl w:val="42D68778"/>
    <w:lvl w:ilvl="0" w:tplc="7E04E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D522C"/>
    <w:multiLevelType w:val="hybridMultilevel"/>
    <w:tmpl w:val="E0388638"/>
    <w:lvl w:ilvl="0" w:tplc="7E04E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EF21D3"/>
    <w:multiLevelType w:val="hybridMultilevel"/>
    <w:tmpl w:val="B5144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862DE"/>
    <w:multiLevelType w:val="hybridMultilevel"/>
    <w:tmpl w:val="3476F076"/>
    <w:lvl w:ilvl="0" w:tplc="7E04E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0E59"/>
    <w:multiLevelType w:val="hybridMultilevel"/>
    <w:tmpl w:val="1BA2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65"/>
    <w:rsid w:val="0007011D"/>
    <w:rsid w:val="0007030B"/>
    <w:rsid w:val="000F3D34"/>
    <w:rsid w:val="00133E66"/>
    <w:rsid w:val="00285010"/>
    <w:rsid w:val="002D4380"/>
    <w:rsid w:val="00396C68"/>
    <w:rsid w:val="003B2DC8"/>
    <w:rsid w:val="00543C3B"/>
    <w:rsid w:val="00636330"/>
    <w:rsid w:val="006A05C5"/>
    <w:rsid w:val="007046D2"/>
    <w:rsid w:val="00724DF7"/>
    <w:rsid w:val="00725998"/>
    <w:rsid w:val="007563A6"/>
    <w:rsid w:val="007C3A7F"/>
    <w:rsid w:val="008149FF"/>
    <w:rsid w:val="00835601"/>
    <w:rsid w:val="009108DD"/>
    <w:rsid w:val="0096727D"/>
    <w:rsid w:val="009F58B2"/>
    <w:rsid w:val="00B27F70"/>
    <w:rsid w:val="00B7249B"/>
    <w:rsid w:val="00C074C5"/>
    <w:rsid w:val="00D25D87"/>
    <w:rsid w:val="00D37B05"/>
    <w:rsid w:val="00D63AFF"/>
    <w:rsid w:val="00E23A3C"/>
    <w:rsid w:val="00E96B48"/>
    <w:rsid w:val="00F20A96"/>
    <w:rsid w:val="00F25D65"/>
    <w:rsid w:val="00F362C3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6E74"/>
  <w15:docId w15:val="{D50E30C7-D256-48B2-82A6-D8984435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08D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33E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3E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3E6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3E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3E66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3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62C3"/>
  </w:style>
  <w:style w:type="paragraph" w:styleId="AltBilgi">
    <w:name w:val="footer"/>
    <w:basedOn w:val="Normal"/>
    <w:link w:val="AltBilgiChar"/>
    <w:uiPriority w:val="99"/>
    <w:unhideWhenUsed/>
    <w:rsid w:val="00F3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178EAF-B2B5-46C9-9A42-ADA70B9AF3D2}" type="doc">
      <dgm:prSet loTypeId="urn:microsoft.com/office/officeart/2005/8/layout/hierarchy6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tr-TR"/>
        </a:p>
      </dgm:t>
    </dgm:pt>
    <dgm:pt modelId="{9DF94F75-9B4F-49E9-B1C1-701DD6138A6B}">
      <dgm:prSet phldrT="[Metin]"/>
      <dgm:spPr/>
      <dgm:t>
        <a:bodyPr/>
        <a:lstStyle/>
        <a:p>
          <a:r>
            <a:rPr lang="az-Latn-AZ">
              <a:latin typeface="Times New Roman" panose="02020603050405020304" pitchFamily="18" charset="0"/>
              <a:cs typeface="Times New Roman" panose="02020603050405020304" pitchFamily="18" charset="0"/>
            </a:rPr>
            <a:t>Azerbaycanda volkanik çamurlardan yararlananama</a:t>
          </a:r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82A4F8-DCD2-45AE-8FD5-E53DB5F91FEA}" type="parTrans" cxnId="{D7688A9D-D36B-403D-A87A-DC7A067D6F6B}">
      <dgm:prSet/>
      <dgm:spPr/>
      <dgm:t>
        <a:bodyPr/>
        <a:lstStyle/>
        <a:p>
          <a:endParaRPr lang="tr-TR"/>
        </a:p>
      </dgm:t>
    </dgm:pt>
    <dgm:pt modelId="{7EE081F8-4EFD-4E16-B838-1CE2CF39E493}" type="sibTrans" cxnId="{D7688A9D-D36B-403D-A87A-DC7A067D6F6B}">
      <dgm:prSet/>
      <dgm:spPr/>
      <dgm:t>
        <a:bodyPr/>
        <a:lstStyle/>
        <a:p>
          <a:endParaRPr lang="tr-TR"/>
        </a:p>
      </dgm:t>
    </dgm:pt>
    <dgm:pt modelId="{B6A06B77-93AD-43C9-BAE1-4997400383E8}">
      <dgm:prSet phldrT="[Metin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Altyapı Eksikliği:</a:t>
          </a:r>
          <a:endParaRPr lang="tr-T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58D2B3-A77A-484C-AD43-4E093F368FF3}" type="parTrans" cxnId="{AB666D48-381A-4CFE-B5CE-7D3C1A996761}">
      <dgm:prSet/>
      <dgm:spPr/>
      <dgm:t>
        <a:bodyPr/>
        <a:lstStyle/>
        <a:p>
          <a:endParaRPr lang="tr-TR"/>
        </a:p>
      </dgm:t>
    </dgm:pt>
    <dgm:pt modelId="{0F89C76F-82C1-4EE8-A989-ED15441242D8}" type="sibTrans" cxnId="{AB666D48-381A-4CFE-B5CE-7D3C1A996761}">
      <dgm:prSet/>
      <dgm:spPr/>
      <dgm:t>
        <a:bodyPr/>
        <a:lstStyle/>
        <a:p>
          <a:endParaRPr lang="tr-TR"/>
        </a:p>
      </dgm:t>
    </dgm:pt>
    <dgm:pt modelId="{530158E0-E5D8-4B84-996E-42AE44AA9301}">
      <dgm:prSet phldrT="[Metin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Yeterli bütçenin sağlık turizmi için ayrılmaması</a:t>
          </a:r>
          <a:endParaRPr lang="tr-TR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67BA68-73CF-4613-8957-EF698BCE42C9}" type="parTrans" cxnId="{E781E452-9BA7-4654-B1BC-02CEC446C1DB}">
      <dgm:prSet/>
      <dgm:spPr/>
      <dgm:t>
        <a:bodyPr/>
        <a:lstStyle/>
        <a:p>
          <a:endParaRPr lang="tr-TR"/>
        </a:p>
      </dgm:t>
    </dgm:pt>
    <dgm:pt modelId="{F3D02FC1-B0BD-4C40-A11E-BBBEB81A3E9F}" type="sibTrans" cxnId="{E781E452-9BA7-4654-B1BC-02CEC446C1DB}">
      <dgm:prSet/>
      <dgm:spPr/>
      <dgm:t>
        <a:bodyPr/>
        <a:lstStyle/>
        <a:p>
          <a:endParaRPr lang="tr-TR"/>
        </a:p>
      </dgm:t>
    </dgm:pt>
    <dgm:pt modelId="{F04D9B16-75DB-4716-99BB-5AFD8234095A}">
      <dgm:prSet phldrT="[Metin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Spa ve Wellness merkezlerinin altyapı ve teknolojik ekipman eksiklikleri</a:t>
          </a:r>
          <a:endParaRPr lang="tr-TR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85CC93-D0E3-4D84-AA72-2F76A3801049}" type="parTrans" cxnId="{EFE8DE6C-1D2B-47FC-8ADF-2C5A952D8A3C}">
      <dgm:prSet/>
      <dgm:spPr/>
      <dgm:t>
        <a:bodyPr/>
        <a:lstStyle/>
        <a:p>
          <a:endParaRPr lang="tr-TR"/>
        </a:p>
      </dgm:t>
    </dgm:pt>
    <dgm:pt modelId="{EC8353C6-119D-41C9-8C29-97EBA540F100}" type="sibTrans" cxnId="{EFE8DE6C-1D2B-47FC-8ADF-2C5A952D8A3C}">
      <dgm:prSet/>
      <dgm:spPr/>
      <dgm:t>
        <a:bodyPr/>
        <a:lstStyle/>
        <a:p>
          <a:endParaRPr lang="tr-TR"/>
        </a:p>
      </dgm:t>
    </dgm:pt>
    <dgm:pt modelId="{BB3DF039-B0A4-4D36-BDB1-A54082757A4D}">
      <dgm:prSet phldrT="[Metin]" custT="1"/>
      <dgm:spPr/>
      <dgm:t>
        <a:bodyPr/>
        <a:lstStyle/>
        <a:p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Pazarlama ve Tanıtım</a:t>
          </a:r>
          <a:r>
            <a:rPr lang="en-US" sz="700" b="1"/>
            <a:t>:</a:t>
          </a:r>
          <a:endParaRPr lang="tr-TR" sz="700"/>
        </a:p>
      </dgm:t>
    </dgm:pt>
    <dgm:pt modelId="{726DDFE0-904B-4BAB-A3A4-C551F9E841A9}" type="parTrans" cxnId="{0038843E-DC92-4EAC-A008-314B8A156753}">
      <dgm:prSet/>
      <dgm:spPr/>
      <dgm:t>
        <a:bodyPr/>
        <a:lstStyle/>
        <a:p>
          <a:endParaRPr lang="tr-TR"/>
        </a:p>
      </dgm:t>
    </dgm:pt>
    <dgm:pt modelId="{40843B6C-5E88-4F88-8FA0-F62CB397AD9B}" type="sibTrans" cxnId="{0038843E-DC92-4EAC-A008-314B8A156753}">
      <dgm:prSet/>
      <dgm:spPr/>
      <dgm:t>
        <a:bodyPr/>
        <a:lstStyle/>
        <a:p>
          <a:endParaRPr lang="tr-TR"/>
        </a:p>
      </dgm:t>
    </dgm:pt>
    <dgm:pt modelId="{C0E9B9DB-9F20-4BEA-B39A-12E6CD09B1BA}">
      <dgm:prSet phldrT="[Metin]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>
              <a:solidFill>
                <a:sysClr val="windowText" lastClr="000000"/>
              </a:solidFill>
            </a:rPr>
            <a:t>Volkanik çamurun sağlık turizmi için kullanılmasının etkili bir şekilde tanıtılmaması ve pazarlanmaması </a:t>
          </a:r>
          <a:endParaRPr lang="tr-TR">
            <a:solidFill>
              <a:sysClr val="windowText" lastClr="000000"/>
            </a:solidFill>
          </a:endParaRPr>
        </a:p>
      </dgm:t>
    </dgm:pt>
    <dgm:pt modelId="{1FEE5A84-0BCB-43FA-9A82-262AA6F49180}" type="parTrans" cxnId="{70F31728-2EC0-4858-9E69-CE5FB6748E30}">
      <dgm:prSet/>
      <dgm:spPr/>
      <dgm:t>
        <a:bodyPr/>
        <a:lstStyle/>
        <a:p>
          <a:endParaRPr lang="tr-TR"/>
        </a:p>
      </dgm:t>
    </dgm:pt>
    <dgm:pt modelId="{2F29032B-84C9-4568-927D-966E0258523D}" type="sibTrans" cxnId="{70F31728-2EC0-4858-9E69-CE5FB6748E30}">
      <dgm:prSet/>
      <dgm:spPr/>
      <dgm:t>
        <a:bodyPr/>
        <a:lstStyle/>
        <a:p>
          <a:endParaRPr lang="tr-TR"/>
        </a:p>
      </dgm:t>
    </dgm:pt>
    <dgm:pt modelId="{10FD25DD-06C4-44EF-88B7-1CCA5AF9E211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Sonuç/Ana Sorun</a:t>
          </a:r>
        </a:p>
      </dgm:t>
    </dgm:pt>
    <dgm:pt modelId="{E1A84A71-E005-4BCB-8343-98894FCAC62B}" type="parTrans" cxnId="{9CEC4251-5F12-419A-BB43-210CFDEB8743}">
      <dgm:prSet/>
      <dgm:spPr/>
      <dgm:t>
        <a:bodyPr/>
        <a:lstStyle/>
        <a:p>
          <a:endParaRPr lang="tr-TR"/>
        </a:p>
      </dgm:t>
    </dgm:pt>
    <dgm:pt modelId="{E2406348-6F94-4DB3-B62F-91DD6CD0C481}" type="sibTrans" cxnId="{9CEC4251-5F12-419A-BB43-210CFDEB8743}">
      <dgm:prSet/>
      <dgm:spPr/>
      <dgm:t>
        <a:bodyPr/>
        <a:lstStyle/>
        <a:p>
          <a:endParaRPr lang="tr-TR"/>
        </a:p>
      </dgm:t>
    </dgm:pt>
    <dgm:pt modelId="{2936A047-1258-4148-B2B2-B3DD3AFE4181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Nedenler</a:t>
          </a:r>
        </a:p>
      </dgm:t>
    </dgm:pt>
    <dgm:pt modelId="{35C4FA03-535E-44E8-B324-383E3C889891}" type="parTrans" cxnId="{B12B386F-7FEE-42D8-B7B4-C80270D6CAB6}">
      <dgm:prSet/>
      <dgm:spPr/>
      <dgm:t>
        <a:bodyPr/>
        <a:lstStyle/>
        <a:p>
          <a:endParaRPr lang="tr-TR"/>
        </a:p>
      </dgm:t>
    </dgm:pt>
    <dgm:pt modelId="{2922F5DD-DEF6-4EC8-BFB6-4BD3A63ABEE5}" type="sibTrans" cxnId="{B12B386F-7FEE-42D8-B7B4-C80270D6CAB6}">
      <dgm:prSet/>
      <dgm:spPr/>
      <dgm:t>
        <a:bodyPr/>
        <a:lstStyle/>
        <a:p>
          <a:endParaRPr lang="tr-TR"/>
        </a:p>
      </dgm:t>
    </dgm:pt>
    <dgm:pt modelId="{E620A309-CAEC-469E-877F-0799528C1E7F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Alt Nedenler</a:t>
          </a:r>
        </a:p>
      </dgm:t>
    </dgm:pt>
    <dgm:pt modelId="{892FC5F7-95B2-4946-AA0E-EC7FA71BCE23}" type="parTrans" cxnId="{BC5D995C-E8BD-4B86-9918-87F9F7076601}">
      <dgm:prSet/>
      <dgm:spPr/>
      <dgm:t>
        <a:bodyPr/>
        <a:lstStyle/>
        <a:p>
          <a:endParaRPr lang="tr-TR"/>
        </a:p>
      </dgm:t>
    </dgm:pt>
    <dgm:pt modelId="{41254850-B0DE-4478-A5A2-8D9B52FA6517}" type="sibTrans" cxnId="{BC5D995C-E8BD-4B86-9918-87F9F7076601}">
      <dgm:prSet/>
      <dgm:spPr/>
      <dgm:t>
        <a:bodyPr/>
        <a:lstStyle/>
        <a:p>
          <a:endParaRPr lang="tr-TR"/>
        </a:p>
      </dgm:t>
    </dgm:pt>
    <dgm:pt modelId="{2AA55EE1-CAC8-4E33-AD0B-51ADE5A38BBE}" type="pres">
      <dgm:prSet presAssocID="{EB178EAF-B2B5-46C9-9A42-ADA70B9AF3D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691263C-7A6D-4100-93BD-06F228D2227E}" type="pres">
      <dgm:prSet presAssocID="{EB178EAF-B2B5-46C9-9A42-ADA70B9AF3D2}" presName="hierFlow" presStyleCnt="0"/>
      <dgm:spPr/>
    </dgm:pt>
    <dgm:pt modelId="{B46DD0C5-07B1-44DD-B941-90BDEDF5E402}" type="pres">
      <dgm:prSet presAssocID="{EB178EAF-B2B5-46C9-9A42-ADA70B9AF3D2}" presName="firstBuf" presStyleCnt="0"/>
      <dgm:spPr/>
    </dgm:pt>
    <dgm:pt modelId="{52CD5D20-0F04-4DEB-AA39-19D5BA7D6FF1}" type="pres">
      <dgm:prSet presAssocID="{EB178EAF-B2B5-46C9-9A42-ADA70B9AF3D2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8FFD981-0551-493E-AFD7-53EB6934F6E1}" type="pres">
      <dgm:prSet presAssocID="{9DF94F75-9B4F-49E9-B1C1-701DD6138A6B}" presName="Name14" presStyleCnt="0"/>
      <dgm:spPr/>
    </dgm:pt>
    <dgm:pt modelId="{6496A6EE-F9A0-4A30-8AB4-C891167A5B3F}" type="pres">
      <dgm:prSet presAssocID="{9DF94F75-9B4F-49E9-B1C1-701DD6138A6B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88152E5-22CB-4293-9499-4FB01C11B01F}" type="pres">
      <dgm:prSet presAssocID="{9DF94F75-9B4F-49E9-B1C1-701DD6138A6B}" presName="hierChild2" presStyleCnt="0"/>
      <dgm:spPr/>
    </dgm:pt>
    <dgm:pt modelId="{D2D13C98-6481-4CB8-8420-36F91E384E53}" type="pres">
      <dgm:prSet presAssocID="{6758D2B3-A77A-484C-AD43-4E093F368FF3}" presName="Name19" presStyleLbl="parChTrans1D2" presStyleIdx="0" presStyleCnt="2"/>
      <dgm:spPr/>
      <dgm:t>
        <a:bodyPr/>
        <a:lstStyle/>
        <a:p>
          <a:endParaRPr lang="tr-TR"/>
        </a:p>
      </dgm:t>
    </dgm:pt>
    <dgm:pt modelId="{E162DF41-839C-4BF3-8D24-F9A79AE9B431}" type="pres">
      <dgm:prSet presAssocID="{B6A06B77-93AD-43C9-BAE1-4997400383E8}" presName="Name21" presStyleCnt="0"/>
      <dgm:spPr/>
    </dgm:pt>
    <dgm:pt modelId="{DCB38FF8-B19D-4FCB-95B1-ADFC6E39288B}" type="pres">
      <dgm:prSet presAssocID="{B6A06B77-93AD-43C9-BAE1-4997400383E8}" presName="level2Shape" presStyleLbl="node2" presStyleIdx="0" presStyleCnt="2"/>
      <dgm:spPr/>
      <dgm:t>
        <a:bodyPr/>
        <a:lstStyle/>
        <a:p>
          <a:endParaRPr lang="tr-TR"/>
        </a:p>
      </dgm:t>
    </dgm:pt>
    <dgm:pt modelId="{6813CBC8-88DD-4DAC-B4E6-6F2F51A146C7}" type="pres">
      <dgm:prSet presAssocID="{B6A06B77-93AD-43C9-BAE1-4997400383E8}" presName="hierChild3" presStyleCnt="0"/>
      <dgm:spPr/>
    </dgm:pt>
    <dgm:pt modelId="{F2FB7F11-A9E0-4186-8CCF-E36404E3B10D}" type="pres">
      <dgm:prSet presAssocID="{4E67BA68-73CF-4613-8957-EF698BCE42C9}" presName="Name19" presStyleLbl="parChTrans1D3" presStyleIdx="0" presStyleCnt="3"/>
      <dgm:spPr/>
      <dgm:t>
        <a:bodyPr/>
        <a:lstStyle/>
        <a:p>
          <a:endParaRPr lang="tr-TR"/>
        </a:p>
      </dgm:t>
    </dgm:pt>
    <dgm:pt modelId="{800056A9-6094-4F9E-8788-076CAF6DBB30}" type="pres">
      <dgm:prSet presAssocID="{530158E0-E5D8-4B84-996E-42AE44AA9301}" presName="Name21" presStyleCnt="0"/>
      <dgm:spPr/>
    </dgm:pt>
    <dgm:pt modelId="{A9F4E976-7A3C-4B12-B663-19C30E752E2F}" type="pres">
      <dgm:prSet presAssocID="{530158E0-E5D8-4B84-996E-42AE44AA9301}" presName="level2Shape" presStyleLbl="node3" presStyleIdx="0" presStyleCnt="3"/>
      <dgm:spPr/>
      <dgm:t>
        <a:bodyPr/>
        <a:lstStyle/>
        <a:p>
          <a:endParaRPr lang="tr-TR"/>
        </a:p>
      </dgm:t>
    </dgm:pt>
    <dgm:pt modelId="{209561F1-DE73-4838-8900-7871FF0828EC}" type="pres">
      <dgm:prSet presAssocID="{530158E0-E5D8-4B84-996E-42AE44AA9301}" presName="hierChild3" presStyleCnt="0"/>
      <dgm:spPr/>
    </dgm:pt>
    <dgm:pt modelId="{3EB07B63-1047-4BD3-829C-7E0BC86CB82A}" type="pres">
      <dgm:prSet presAssocID="{EE85CC93-D0E3-4D84-AA72-2F76A3801049}" presName="Name19" presStyleLbl="parChTrans1D3" presStyleIdx="1" presStyleCnt="3"/>
      <dgm:spPr/>
      <dgm:t>
        <a:bodyPr/>
        <a:lstStyle/>
        <a:p>
          <a:endParaRPr lang="tr-TR"/>
        </a:p>
      </dgm:t>
    </dgm:pt>
    <dgm:pt modelId="{B5930B6C-2CDC-491E-AF76-E88C40567E53}" type="pres">
      <dgm:prSet presAssocID="{F04D9B16-75DB-4716-99BB-5AFD8234095A}" presName="Name21" presStyleCnt="0"/>
      <dgm:spPr/>
    </dgm:pt>
    <dgm:pt modelId="{BFF09B58-03B1-4F13-944B-9CDAB020DB2A}" type="pres">
      <dgm:prSet presAssocID="{F04D9B16-75DB-4716-99BB-5AFD8234095A}" presName="level2Shape" presStyleLbl="node3" presStyleIdx="1" presStyleCnt="3"/>
      <dgm:spPr/>
      <dgm:t>
        <a:bodyPr/>
        <a:lstStyle/>
        <a:p>
          <a:endParaRPr lang="tr-TR"/>
        </a:p>
      </dgm:t>
    </dgm:pt>
    <dgm:pt modelId="{0DAAC715-B0E3-4864-99C4-903C6E5A4174}" type="pres">
      <dgm:prSet presAssocID="{F04D9B16-75DB-4716-99BB-5AFD8234095A}" presName="hierChild3" presStyleCnt="0"/>
      <dgm:spPr/>
    </dgm:pt>
    <dgm:pt modelId="{AD7FA29D-170D-4946-8CF8-53C40D662F79}" type="pres">
      <dgm:prSet presAssocID="{726DDFE0-904B-4BAB-A3A4-C551F9E841A9}" presName="Name19" presStyleLbl="parChTrans1D2" presStyleIdx="1" presStyleCnt="2"/>
      <dgm:spPr/>
      <dgm:t>
        <a:bodyPr/>
        <a:lstStyle/>
        <a:p>
          <a:endParaRPr lang="tr-TR"/>
        </a:p>
      </dgm:t>
    </dgm:pt>
    <dgm:pt modelId="{7B7A86C3-538A-4462-A2CC-C8F9CD334057}" type="pres">
      <dgm:prSet presAssocID="{BB3DF039-B0A4-4D36-BDB1-A54082757A4D}" presName="Name21" presStyleCnt="0"/>
      <dgm:spPr/>
    </dgm:pt>
    <dgm:pt modelId="{23995DA5-2F1F-48FF-9702-0518468F32ED}" type="pres">
      <dgm:prSet presAssocID="{BB3DF039-B0A4-4D36-BDB1-A54082757A4D}" presName="level2Shape" presStyleLbl="node2" presStyleIdx="1" presStyleCnt="2"/>
      <dgm:spPr/>
      <dgm:t>
        <a:bodyPr/>
        <a:lstStyle/>
        <a:p>
          <a:endParaRPr lang="tr-TR"/>
        </a:p>
      </dgm:t>
    </dgm:pt>
    <dgm:pt modelId="{2B450D63-336E-454B-9AA2-626382863D75}" type="pres">
      <dgm:prSet presAssocID="{BB3DF039-B0A4-4D36-BDB1-A54082757A4D}" presName="hierChild3" presStyleCnt="0"/>
      <dgm:spPr/>
    </dgm:pt>
    <dgm:pt modelId="{84870F5E-0934-4D1F-B1CA-2C2918B55BE7}" type="pres">
      <dgm:prSet presAssocID="{1FEE5A84-0BCB-43FA-9A82-262AA6F49180}" presName="Name19" presStyleLbl="parChTrans1D3" presStyleIdx="2" presStyleCnt="3"/>
      <dgm:spPr/>
      <dgm:t>
        <a:bodyPr/>
        <a:lstStyle/>
        <a:p>
          <a:endParaRPr lang="tr-TR"/>
        </a:p>
      </dgm:t>
    </dgm:pt>
    <dgm:pt modelId="{6A0E9254-E8AA-4DB4-9CCA-757244637AD8}" type="pres">
      <dgm:prSet presAssocID="{C0E9B9DB-9F20-4BEA-B39A-12E6CD09B1BA}" presName="Name21" presStyleCnt="0"/>
      <dgm:spPr/>
    </dgm:pt>
    <dgm:pt modelId="{27632195-5E0E-4149-800C-8D21A323515D}" type="pres">
      <dgm:prSet presAssocID="{C0E9B9DB-9F20-4BEA-B39A-12E6CD09B1BA}" presName="level2Shape" presStyleLbl="node3" presStyleIdx="2" presStyleCnt="3"/>
      <dgm:spPr/>
      <dgm:t>
        <a:bodyPr/>
        <a:lstStyle/>
        <a:p>
          <a:endParaRPr lang="tr-TR"/>
        </a:p>
      </dgm:t>
    </dgm:pt>
    <dgm:pt modelId="{6D0C25E5-7442-46AA-9F5C-FACF9A0BF325}" type="pres">
      <dgm:prSet presAssocID="{C0E9B9DB-9F20-4BEA-B39A-12E6CD09B1BA}" presName="hierChild3" presStyleCnt="0"/>
      <dgm:spPr/>
    </dgm:pt>
    <dgm:pt modelId="{7EC368C0-728C-42F0-A9C9-973CFEC06189}" type="pres">
      <dgm:prSet presAssocID="{EB178EAF-B2B5-46C9-9A42-ADA70B9AF3D2}" presName="bgShapesFlow" presStyleCnt="0"/>
      <dgm:spPr/>
    </dgm:pt>
    <dgm:pt modelId="{22CF3D1F-8833-4B23-BC84-FC89594B0893}" type="pres">
      <dgm:prSet presAssocID="{10FD25DD-06C4-44EF-88B7-1CCA5AF9E211}" presName="rectComp" presStyleCnt="0"/>
      <dgm:spPr/>
    </dgm:pt>
    <dgm:pt modelId="{AD608EB7-00D4-4A74-970D-C9803DF474BE}" type="pres">
      <dgm:prSet presAssocID="{10FD25DD-06C4-44EF-88B7-1CCA5AF9E211}" presName="bgRect" presStyleLbl="bgShp" presStyleIdx="0" presStyleCnt="3"/>
      <dgm:spPr/>
      <dgm:t>
        <a:bodyPr/>
        <a:lstStyle/>
        <a:p>
          <a:endParaRPr lang="tr-TR"/>
        </a:p>
      </dgm:t>
    </dgm:pt>
    <dgm:pt modelId="{F2A40A67-E361-47F5-8E3B-DBB42CE55B79}" type="pres">
      <dgm:prSet presAssocID="{10FD25DD-06C4-44EF-88B7-1CCA5AF9E211}" presName="bgRectTx" presStyleLbl="bgShp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664F117-772B-49E0-91BA-209D0B91A12D}" type="pres">
      <dgm:prSet presAssocID="{10FD25DD-06C4-44EF-88B7-1CCA5AF9E211}" presName="spComp" presStyleCnt="0"/>
      <dgm:spPr/>
    </dgm:pt>
    <dgm:pt modelId="{4CD70586-516C-4643-BE58-DA43F5487BFC}" type="pres">
      <dgm:prSet presAssocID="{10FD25DD-06C4-44EF-88B7-1CCA5AF9E211}" presName="vSp" presStyleCnt="0"/>
      <dgm:spPr/>
    </dgm:pt>
    <dgm:pt modelId="{106CE33C-7A13-4BDF-9667-0AD1D86A271D}" type="pres">
      <dgm:prSet presAssocID="{2936A047-1258-4148-B2B2-B3DD3AFE4181}" presName="rectComp" presStyleCnt="0"/>
      <dgm:spPr/>
    </dgm:pt>
    <dgm:pt modelId="{522F05A4-8A82-4CA6-B6DA-1907F6F24F40}" type="pres">
      <dgm:prSet presAssocID="{2936A047-1258-4148-B2B2-B3DD3AFE4181}" presName="bgRect" presStyleLbl="bgShp" presStyleIdx="1" presStyleCnt="3"/>
      <dgm:spPr/>
      <dgm:t>
        <a:bodyPr/>
        <a:lstStyle/>
        <a:p>
          <a:endParaRPr lang="tr-TR"/>
        </a:p>
      </dgm:t>
    </dgm:pt>
    <dgm:pt modelId="{5FA23AD4-6487-4219-B3BC-5D53E34E3032}" type="pres">
      <dgm:prSet presAssocID="{2936A047-1258-4148-B2B2-B3DD3AFE4181}" presName="bgRectTx" presStyleLbl="bgShp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15A3657-F19B-4B9F-804E-DF429735D051}" type="pres">
      <dgm:prSet presAssocID="{2936A047-1258-4148-B2B2-B3DD3AFE4181}" presName="spComp" presStyleCnt="0"/>
      <dgm:spPr/>
    </dgm:pt>
    <dgm:pt modelId="{5F53949A-6B8C-4516-9D83-FE5A645EE8B2}" type="pres">
      <dgm:prSet presAssocID="{2936A047-1258-4148-B2B2-B3DD3AFE4181}" presName="vSp" presStyleCnt="0"/>
      <dgm:spPr/>
    </dgm:pt>
    <dgm:pt modelId="{AB774333-2BCC-4A00-A0FB-3A5ED0FF3D4A}" type="pres">
      <dgm:prSet presAssocID="{E620A309-CAEC-469E-877F-0799528C1E7F}" presName="rectComp" presStyleCnt="0"/>
      <dgm:spPr/>
    </dgm:pt>
    <dgm:pt modelId="{881822E3-B459-4BC8-9FD6-B666E7460364}" type="pres">
      <dgm:prSet presAssocID="{E620A309-CAEC-469E-877F-0799528C1E7F}" presName="bgRect" presStyleLbl="bgShp" presStyleIdx="2" presStyleCnt="3"/>
      <dgm:spPr/>
      <dgm:t>
        <a:bodyPr/>
        <a:lstStyle/>
        <a:p>
          <a:endParaRPr lang="tr-TR"/>
        </a:p>
      </dgm:t>
    </dgm:pt>
    <dgm:pt modelId="{95E2FCEB-C236-4B41-9245-0DE83CEB77B6}" type="pres">
      <dgm:prSet presAssocID="{E620A309-CAEC-469E-877F-0799528C1E7F}" presName="bgRectTx" presStyleLbl="bgShp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FE8DE6C-1D2B-47FC-8ADF-2C5A952D8A3C}" srcId="{B6A06B77-93AD-43C9-BAE1-4997400383E8}" destId="{F04D9B16-75DB-4716-99BB-5AFD8234095A}" srcOrd="1" destOrd="0" parTransId="{EE85CC93-D0E3-4D84-AA72-2F76A3801049}" sibTransId="{EC8353C6-119D-41C9-8C29-97EBA540F100}"/>
    <dgm:cxn modelId="{AB666D48-381A-4CFE-B5CE-7D3C1A996761}" srcId="{9DF94F75-9B4F-49E9-B1C1-701DD6138A6B}" destId="{B6A06B77-93AD-43C9-BAE1-4997400383E8}" srcOrd="0" destOrd="0" parTransId="{6758D2B3-A77A-484C-AD43-4E093F368FF3}" sibTransId="{0F89C76F-82C1-4EE8-A989-ED15441242D8}"/>
    <dgm:cxn modelId="{D4EFF01C-F325-4A7A-AC17-494A0F50447A}" type="presOf" srcId="{10FD25DD-06C4-44EF-88B7-1CCA5AF9E211}" destId="{AD608EB7-00D4-4A74-970D-C9803DF474BE}" srcOrd="0" destOrd="0" presId="urn:microsoft.com/office/officeart/2005/8/layout/hierarchy6"/>
    <dgm:cxn modelId="{1A3990E3-E595-4B1C-8E72-8F87A63FED9E}" type="presOf" srcId="{726DDFE0-904B-4BAB-A3A4-C551F9E841A9}" destId="{AD7FA29D-170D-4946-8CF8-53C40D662F79}" srcOrd="0" destOrd="0" presId="urn:microsoft.com/office/officeart/2005/8/layout/hierarchy6"/>
    <dgm:cxn modelId="{0038843E-DC92-4EAC-A008-314B8A156753}" srcId="{9DF94F75-9B4F-49E9-B1C1-701DD6138A6B}" destId="{BB3DF039-B0A4-4D36-BDB1-A54082757A4D}" srcOrd="1" destOrd="0" parTransId="{726DDFE0-904B-4BAB-A3A4-C551F9E841A9}" sibTransId="{40843B6C-5E88-4F88-8FA0-F62CB397AD9B}"/>
    <dgm:cxn modelId="{EFE7D939-7D6D-4F6D-9D3E-83F59E33ECB6}" type="presOf" srcId="{530158E0-E5D8-4B84-996E-42AE44AA9301}" destId="{A9F4E976-7A3C-4B12-B663-19C30E752E2F}" srcOrd="0" destOrd="0" presId="urn:microsoft.com/office/officeart/2005/8/layout/hierarchy6"/>
    <dgm:cxn modelId="{494EED36-F133-49D7-9354-436560D9E31F}" type="presOf" srcId="{B6A06B77-93AD-43C9-BAE1-4997400383E8}" destId="{DCB38FF8-B19D-4FCB-95B1-ADFC6E39288B}" srcOrd="0" destOrd="0" presId="urn:microsoft.com/office/officeart/2005/8/layout/hierarchy6"/>
    <dgm:cxn modelId="{DB665499-0EB7-49C4-9B85-DB95FE7882E0}" type="presOf" srcId="{BB3DF039-B0A4-4D36-BDB1-A54082757A4D}" destId="{23995DA5-2F1F-48FF-9702-0518468F32ED}" srcOrd="0" destOrd="0" presId="urn:microsoft.com/office/officeart/2005/8/layout/hierarchy6"/>
    <dgm:cxn modelId="{007125D9-C576-475F-97F5-C3DD53FA065F}" type="presOf" srcId="{2936A047-1258-4148-B2B2-B3DD3AFE4181}" destId="{522F05A4-8A82-4CA6-B6DA-1907F6F24F40}" srcOrd="0" destOrd="0" presId="urn:microsoft.com/office/officeart/2005/8/layout/hierarchy6"/>
    <dgm:cxn modelId="{70F31728-2EC0-4858-9E69-CE5FB6748E30}" srcId="{BB3DF039-B0A4-4D36-BDB1-A54082757A4D}" destId="{C0E9B9DB-9F20-4BEA-B39A-12E6CD09B1BA}" srcOrd="0" destOrd="0" parTransId="{1FEE5A84-0BCB-43FA-9A82-262AA6F49180}" sibTransId="{2F29032B-84C9-4568-927D-966E0258523D}"/>
    <dgm:cxn modelId="{DDEE24CD-A2EF-409C-BB09-1FD073421573}" type="presOf" srcId="{E620A309-CAEC-469E-877F-0799528C1E7F}" destId="{881822E3-B459-4BC8-9FD6-B666E7460364}" srcOrd="0" destOrd="0" presId="urn:microsoft.com/office/officeart/2005/8/layout/hierarchy6"/>
    <dgm:cxn modelId="{7D85D3C8-6295-41DB-94BF-49C9D543E925}" type="presOf" srcId="{10FD25DD-06C4-44EF-88B7-1CCA5AF9E211}" destId="{F2A40A67-E361-47F5-8E3B-DBB42CE55B79}" srcOrd="1" destOrd="0" presId="urn:microsoft.com/office/officeart/2005/8/layout/hierarchy6"/>
    <dgm:cxn modelId="{9B4616F5-3B8D-4456-B7A5-AFB3AA261891}" type="presOf" srcId="{E620A309-CAEC-469E-877F-0799528C1E7F}" destId="{95E2FCEB-C236-4B41-9245-0DE83CEB77B6}" srcOrd="1" destOrd="0" presId="urn:microsoft.com/office/officeart/2005/8/layout/hierarchy6"/>
    <dgm:cxn modelId="{E781E452-9BA7-4654-B1BC-02CEC446C1DB}" srcId="{B6A06B77-93AD-43C9-BAE1-4997400383E8}" destId="{530158E0-E5D8-4B84-996E-42AE44AA9301}" srcOrd="0" destOrd="0" parTransId="{4E67BA68-73CF-4613-8957-EF698BCE42C9}" sibTransId="{F3D02FC1-B0BD-4C40-A11E-BBBEB81A3E9F}"/>
    <dgm:cxn modelId="{BC03800F-565D-4CE9-98AC-63C44A2BD55A}" type="presOf" srcId="{EB178EAF-B2B5-46C9-9A42-ADA70B9AF3D2}" destId="{2AA55EE1-CAC8-4E33-AD0B-51ADE5A38BBE}" srcOrd="0" destOrd="0" presId="urn:microsoft.com/office/officeart/2005/8/layout/hierarchy6"/>
    <dgm:cxn modelId="{BC5D995C-E8BD-4B86-9918-87F9F7076601}" srcId="{EB178EAF-B2B5-46C9-9A42-ADA70B9AF3D2}" destId="{E620A309-CAEC-469E-877F-0799528C1E7F}" srcOrd="3" destOrd="0" parTransId="{892FC5F7-95B2-4946-AA0E-EC7FA71BCE23}" sibTransId="{41254850-B0DE-4478-A5A2-8D9B52FA6517}"/>
    <dgm:cxn modelId="{9CEC4251-5F12-419A-BB43-210CFDEB8743}" srcId="{EB178EAF-B2B5-46C9-9A42-ADA70B9AF3D2}" destId="{10FD25DD-06C4-44EF-88B7-1CCA5AF9E211}" srcOrd="1" destOrd="0" parTransId="{E1A84A71-E005-4BCB-8343-98894FCAC62B}" sibTransId="{E2406348-6F94-4DB3-B62F-91DD6CD0C481}"/>
    <dgm:cxn modelId="{90736ACD-007F-4C00-8545-F700F58B3AF8}" type="presOf" srcId="{EE85CC93-D0E3-4D84-AA72-2F76A3801049}" destId="{3EB07B63-1047-4BD3-829C-7E0BC86CB82A}" srcOrd="0" destOrd="0" presId="urn:microsoft.com/office/officeart/2005/8/layout/hierarchy6"/>
    <dgm:cxn modelId="{5112828B-BB05-48B6-8427-CC92B900F9CD}" type="presOf" srcId="{2936A047-1258-4148-B2B2-B3DD3AFE4181}" destId="{5FA23AD4-6487-4219-B3BC-5D53E34E3032}" srcOrd="1" destOrd="0" presId="urn:microsoft.com/office/officeart/2005/8/layout/hierarchy6"/>
    <dgm:cxn modelId="{D4DC86D7-A16D-41F0-8880-9876DABF7FBB}" type="presOf" srcId="{C0E9B9DB-9F20-4BEA-B39A-12E6CD09B1BA}" destId="{27632195-5E0E-4149-800C-8D21A323515D}" srcOrd="0" destOrd="0" presId="urn:microsoft.com/office/officeart/2005/8/layout/hierarchy6"/>
    <dgm:cxn modelId="{246C2489-37FB-4AFA-B809-F5120F6927A0}" type="presOf" srcId="{6758D2B3-A77A-484C-AD43-4E093F368FF3}" destId="{D2D13C98-6481-4CB8-8420-36F91E384E53}" srcOrd="0" destOrd="0" presId="urn:microsoft.com/office/officeart/2005/8/layout/hierarchy6"/>
    <dgm:cxn modelId="{F8437DFF-CF4E-4A3E-A996-8F7B24B097F6}" type="presOf" srcId="{4E67BA68-73CF-4613-8957-EF698BCE42C9}" destId="{F2FB7F11-A9E0-4186-8CCF-E36404E3B10D}" srcOrd="0" destOrd="0" presId="urn:microsoft.com/office/officeart/2005/8/layout/hierarchy6"/>
    <dgm:cxn modelId="{85BFDE29-1CEC-4B23-9161-FBF04025DF53}" type="presOf" srcId="{F04D9B16-75DB-4716-99BB-5AFD8234095A}" destId="{BFF09B58-03B1-4F13-944B-9CDAB020DB2A}" srcOrd="0" destOrd="0" presId="urn:microsoft.com/office/officeart/2005/8/layout/hierarchy6"/>
    <dgm:cxn modelId="{D7688A9D-D36B-403D-A87A-DC7A067D6F6B}" srcId="{EB178EAF-B2B5-46C9-9A42-ADA70B9AF3D2}" destId="{9DF94F75-9B4F-49E9-B1C1-701DD6138A6B}" srcOrd="0" destOrd="0" parTransId="{BF82A4F8-DCD2-45AE-8FD5-E53DB5F91FEA}" sibTransId="{7EE081F8-4EFD-4E16-B838-1CE2CF39E493}"/>
    <dgm:cxn modelId="{31BB8942-BC43-4AB4-95F8-E8C3E43C2F31}" type="presOf" srcId="{1FEE5A84-0BCB-43FA-9A82-262AA6F49180}" destId="{84870F5E-0934-4D1F-B1CA-2C2918B55BE7}" srcOrd="0" destOrd="0" presId="urn:microsoft.com/office/officeart/2005/8/layout/hierarchy6"/>
    <dgm:cxn modelId="{B12B386F-7FEE-42D8-B7B4-C80270D6CAB6}" srcId="{EB178EAF-B2B5-46C9-9A42-ADA70B9AF3D2}" destId="{2936A047-1258-4148-B2B2-B3DD3AFE4181}" srcOrd="2" destOrd="0" parTransId="{35C4FA03-535E-44E8-B324-383E3C889891}" sibTransId="{2922F5DD-DEF6-4EC8-BFB6-4BD3A63ABEE5}"/>
    <dgm:cxn modelId="{313D6935-CC33-421A-8D7E-9C5E53A7E1F8}" type="presOf" srcId="{9DF94F75-9B4F-49E9-B1C1-701DD6138A6B}" destId="{6496A6EE-F9A0-4A30-8AB4-C891167A5B3F}" srcOrd="0" destOrd="0" presId="urn:microsoft.com/office/officeart/2005/8/layout/hierarchy6"/>
    <dgm:cxn modelId="{A3ACE7F0-604A-4F35-BB97-EDE4017481A6}" type="presParOf" srcId="{2AA55EE1-CAC8-4E33-AD0B-51ADE5A38BBE}" destId="{B691263C-7A6D-4100-93BD-06F228D2227E}" srcOrd="0" destOrd="0" presId="urn:microsoft.com/office/officeart/2005/8/layout/hierarchy6"/>
    <dgm:cxn modelId="{3FF1EAF5-F691-4E3A-98E7-CA428B8B5083}" type="presParOf" srcId="{B691263C-7A6D-4100-93BD-06F228D2227E}" destId="{B46DD0C5-07B1-44DD-B941-90BDEDF5E402}" srcOrd="0" destOrd="0" presId="urn:microsoft.com/office/officeart/2005/8/layout/hierarchy6"/>
    <dgm:cxn modelId="{18C9467D-A01E-4BCD-964F-D930090D7BFE}" type="presParOf" srcId="{B691263C-7A6D-4100-93BD-06F228D2227E}" destId="{52CD5D20-0F04-4DEB-AA39-19D5BA7D6FF1}" srcOrd="1" destOrd="0" presId="urn:microsoft.com/office/officeart/2005/8/layout/hierarchy6"/>
    <dgm:cxn modelId="{3BDE0C29-91F2-4272-AE3A-434DE3DC4378}" type="presParOf" srcId="{52CD5D20-0F04-4DEB-AA39-19D5BA7D6FF1}" destId="{48FFD981-0551-493E-AFD7-53EB6934F6E1}" srcOrd="0" destOrd="0" presId="urn:microsoft.com/office/officeart/2005/8/layout/hierarchy6"/>
    <dgm:cxn modelId="{2555A3D5-99F7-4155-B5D6-000D2851BD99}" type="presParOf" srcId="{48FFD981-0551-493E-AFD7-53EB6934F6E1}" destId="{6496A6EE-F9A0-4A30-8AB4-C891167A5B3F}" srcOrd="0" destOrd="0" presId="urn:microsoft.com/office/officeart/2005/8/layout/hierarchy6"/>
    <dgm:cxn modelId="{956E5AA3-23D6-46D5-BA6A-D86A39317EA8}" type="presParOf" srcId="{48FFD981-0551-493E-AFD7-53EB6934F6E1}" destId="{C88152E5-22CB-4293-9499-4FB01C11B01F}" srcOrd="1" destOrd="0" presId="urn:microsoft.com/office/officeart/2005/8/layout/hierarchy6"/>
    <dgm:cxn modelId="{28EAFA48-51FE-41CF-9F6C-1212CCE46CDD}" type="presParOf" srcId="{C88152E5-22CB-4293-9499-4FB01C11B01F}" destId="{D2D13C98-6481-4CB8-8420-36F91E384E53}" srcOrd="0" destOrd="0" presId="urn:microsoft.com/office/officeart/2005/8/layout/hierarchy6"/>
    <dgm:cxn modelId="{074BB97D-9ED1-4E96-8846-DEFA625A08BA}" type="presParOf" srcId="{C88152E5-22CB-4293-9499-4FB01C11B01F}" destId="{E162DF41-839C-4BF3-8D24-F9A79AE9B431}" srcOrd="1" destOrd="0" presId="urn:microsoft.com/office/officeart/2005/8/layout/hierarchy6"/>
    <dgm:cxn modelId="{3E1770A8-CCC4-468F-8BCE-DE4A5FFA2A87}" type="presParOf" srcId="{E162DF41-839C-4BF3-8D24-F9A79AE9B431}" destId="{DCB38FF8-B19D-4FCB-95B1-ADFC6E39288B}" srcOrd="0" destOrd="0" presId="urn:microsoft.com/office/officeart/2005/8/layout/hierarchy6"/>
    <dgm:cxn modelId="{F9CB6DF9-20E3-4FDB-8203-64DC21724D3A}" type="presParOf" srcId="{E162DF41-839C-4BF3-8D24-F9A79AE9B431}" destId="{6813CBC8-88DD-4DAC-B4E6-6F2F51A146C7}" srcOrd="1" destOrd="0" presId="urn:microsoft.com/office/officeart/2005/8/layout/hierarchy6"/>
    <dgm:cxn modelId="{40562C6F-B12C-4C09-B886-95A6E9C9AB95}" type="presParOf" srcId="{6813CBC8-88DD-4DAC-B4E6-6F2F51A146C7}" destId="{F2FB7F11-A9E0-4186-8CCF-E36404E3B10D}" srcOrd="0" destOrd="0" presId="urn:microsoft.com/office/officeart/2005/8/layout/hierarchy6"/>
    <dgm:cxn modelId="{AFE3F1EA-8253-4F5B-B3D4-17735CE6E157}" type="presParOf" srcId="{6813CBC8-88DD-4DAC-B4E6-6F2F51A146C7}" destId="{800056A9-6094-4F9E-8788-076CAF6DBB30}" srcOrd="1" destOrd="0" presId="urn:microsoft.com/office/officeart/2005/8/layout/hierarchy6"/>
    <dgm:cxn modelId="{F0BB8904-9D34-48CC-A5FE-599C87996A06}" type="presParOf" srcId="{800056A9-6094-4F9E-8788-076CAF6DBB30}" destId="{A9F4E976-7A3C-4B12-B663-19C30E752E2F}" srcOrd="0" destOrd="0" presId="urn:microsoft.com/office/officeart/2005/8/layout/hierarchy6"/>
    <dgm:cxn modelId="{7755518B-2A91-431C-BADB-94C4254AB2DD}" type="presParOf" srcId="{800056A9-6094-4F9E-8788-076CAF6DBB30}" destId="{209561F1-DE73-4838-8900-7871FF0828EC}" srcOrd="1" destOrd="0" presId="urn:microsoft.com/office/officeart/2005/8/layout/hierarchy6"/>
    <dgm:cxn modelId="{7835DDC3-10D2-4AAA-8066-76C4BBBD234B}" type="presParOf" srcId="{6813CBC8-88DD-4DAC-B4E6-6F2F51A146C7}" destId="{3EB07B63-1047-4BD3-829C-7E0BC86CB82A}" srcOrd="2" destOrd="0" presId="urn:microsoft.com/office/officeart/2005/8/layout/hierarchy6"/>
    <dgm:cxn modelId="{7296E2B7-0087-4039-B171-9D073E5E463B}" type="presParOf" srcId="{6813CBC8-88DD-4DAC-B4E6-6F2F51A146C7}" destId="{B5930B6C-2CDC-491E-AF76-E88C40567E53}" srcOrd="3" destOrd="0" presId="urn:microsoft.com/office/officeart/2005/8/layout/hierarchy6"/>
    <dgm:cxn modelId="{824893A6-6AE3-4F19-B7C9-608D55B4CE27}" type="presParOf" srcId="{B5930B6C-2CDC-491E-AF76-E88C40567E53}" destId="{BFF09B58-03B1-4F13-944B-9CDAB020DB2A}" srcOrd="0" destOrd="0" presId="urn:microsoft.com/office/officeart/2005/8/layout/hierarchy6"/>
    <dgm:cxn modelId="{0117F053-DBCE-4111-8352-991D8EE91CCA}" type="presParOf" srcId="{B5930B6C-2CDC-491E-AF76-E88C40567E53}" destId="{0DAAC715-B0E3-4864-99C4-903C6E5A4174}" srcOrd="1" destOrd="0" presId="urn:microsoft.com/office/officeart/2005/8/layout/hierarchy6"/>
    <dgm:cxn modelId="{20FC480B-AD9F-4F60-8D59-ABDBAEADF6E9}" type="presParOf" srcId="{C88152E5-22CB-4293-9499-4FB01C11B01F}" destId="{AD7FA29D-170D-4946-8CF8-53C40D662F79}" srcOrd="2" destOrd="0" presId="urn:microsoft.com/office/officeart/2005/8/layout/hierarchy6"/>
    <dgm:cxn modelId="{2C948D43-163E-4EC0-B389-0E2C2949E2FE}" type="presParOf" srcId="{C88152E5-22CB-4293-9499-4FB01C11B01F}" destId="{7B7A86C3-538A-4462-A2CC-C8F9CD334057}" srcOrd="3" destOrd="0" presId="urn:microsoft.com/office/officeart/2005/8/layout/hierarchy6"/>
    <dgm:cxn modelId="{194E6AC4-12D8-416E-8152-CEDB0277477E}" type="presParOf" srcId="{7B7A86C3-538A-4462-A2CC-C8F9CD334057}" destId="{23995DA5-2F1F-48FF-9702-0518468F32ED}" srcOrd="0" destOrd="0" presId="urn:microsoft.com/office/officeart/2005/8/layout/hierarchy6"/>
    <dgm:cxn modelId="{57AF0DF2-EC19-4350-9D8A-B8747C7A2D23}" type="presParOf" srcId="{7B7A86C3-538A-4462-A2CC-C8F9CD334057}" destId="{2B450D63-336E-454B-9AA2-626382863D75}" srcOrd="1" destOrd="0" presId="urn:microsoft.com/office/officeart/2005/8/layout/hierarchy6"/>
    <dgm:cxn modelId="{FEF72098-D2B5-4852-ADC2-35148FBD238F}" type="presParOf" srcId="{2B450D63-336E-454B-9AA2-626382863D75}" destId="{84870F5E-0934-4D1F-B1CA-2C2918B55BE7}" srcOrd="0" destOrd="0" presId="urn:microsoft.com/office/officeart/2005/8/layout/hierarchy6"/>
    <dgm:cxn modelId="{7102AD9B-9635-49C3-AE44-02E611EC7C35}" type="presParOf" srcId="{2B450D63-336E-454B-9AA2-626382863D75}" destId="{6A0E9254-E8AA-4DB4-9CCA-757244637AD8}" srcOrd="1" destOrd="0" presId="urn:microsoft.com/office/officeart/2005/8/layout/hierarchy6"/>
    <dgm:cxn modelId="{A340AACB-F83C-46CC-8529-DEB4737E1895}" type="presParOf" srcId="{6A0E9254-E8AA-4DB4-9CCA-757244637AD8}" destId="{27632195-5E0E-4149-800C-8D21A323515D}" srcOrd="0" destOrd="0" presId="urn:microsoft.com/office/officeart/2005/8/layout/hierarchy6"/>
    <dgm:cxn modelId="{C7D5EDC1-9810-4DEF-AECB-D70EAAFF8ABF}" type="presParOf" srcId="{6A0E9254-E8AA-4DB4-9CCA-757244637AD8}" destId="{6D0C25E5-7442-46AA-9F5C-FACF9A0BF325}" srcOrd="1" destOrd="0" presId="urn:microsoft.com/office/officeart/2005/8/layout/hierarchy6"/>
    <dgm:cxn modelId="{F4B6F4ED-BEFA-4B70-A36C-DAEE89EC133F}" type="presParOf" srcId="{2AA55EE1-CAC8-4E33-AD0B-51ADE5A38BBE}" destId="{7EC368C0-728C-42F0-A9C9-973CFEC06189}" srcOrd="1" destOrd="0" presId="urn:microsoft.com/office/officeart/2005/8/layout/hierarchy6"/>
    <dgm:cxn modelId="{36D4B2EA-C740-4930-A0B4-DD5D21BB08E8}" type="presParOf" srcId="{7EC368C0-728C-42F0-A9C9-973CFEC06189}" destId="{22CF3D1F-8833-4B23-BC84-FC89594B0893}" srcOrd="0" destOrd="0" presId="urn:microsoft.com/office/officeart/2005/8/layout/hierarchy6"/>
    <dgm:cxn modelId="{F61EE1D8-39BF-476D-A36B-9141BC905CC1}" type="presParOf" srcId="{22CF3D1F-8833-4B23-BC84-FC89594B0893}" destId="{AD608EB7-00D4-4A74-970D-C9803DF474BE}" srcOrd="0" destOrd="0" presId="urn:microsoft.com/office/officeart/2005/8/layout/hierarchy6"/>
    <dgm:cxn modelId="{34F9B606-C5EF-4CD2-A524-94A03BB1C270}" type="presParOf" srcId="{22CF3D1F-8833-4B23-BC84-FC89594B0893}" destId="{F2A40A67-E361-47F5-8E3B-DBB42CE55B79}" srcOrd="1" destOrd="0" presId="urn:microsoft.com/office/officeart/2005/8/layout/hierarchy6"/>
    <dgm:cxn modelId="{4525F53F-DFD4-4229-A334-4D639F588272}" type="presParOf" srcId="{7EC368C0-728C-42F0-A9C9-973CFEC06189}" destId="{6664F117-772B-49E0-91BA-209D0B91A12D}" srcOrd="1" destOrd="0" presId="urn:microsoft.com/office/officeart/2005/8/layout/hierarchy6"/>
    <dgm:cxn modelId="{147C230B-028F-42F0-8E81-9F8F0AD88982}" type="presParOf" srcId="{6664F117-772B-49E0-91BA-209D0B91A12D}" destId="{4CD70586-516C-4643-BE58-DA43F5487BFC}" srcOrd="0" destOrd="0" presId="urn:microsoft.com/office/officeart/2005/8/layout/hierarchy6"/>
    <dgm:cxn modelId="{7DE07474-72E0-4893-B048-90B4AE81C5F3}" type="presParOf" srcId="{7EC368C0-728C-42F0-A9C9-973CFEC06189}" destId="{106CE33C-7A13-4BDF-9667-0AD1D86A271D}" srcOrd="2" destOrd="0" presId="urn:microsoft.com/office/officeart/2005/8/layout/hierarchy6"/>
    <dgm:cxn modelId="{669EFA6C-18CE-4323-B4B3-FDA87FD0E815}" type="presParOf" srcId="{106CE33C-7A13-4BDF-9667-0AD1D86A271D}" destId="{522F05A4-8A82-4CA6-B6DA-1907F6F24F40}" srcOrd="0" destOrd="0" presId="urn:microsoft.com/office/officeart/2005/8/layout/hierarchy6"/>
    <dgm:cxn modelId="{AEE2ADAA-14A1-4298-BC5B-EA11244A4D81}" type="presParOf" srcId="{106CE33C-7A13-4BDF-9667-0AD1D86A271D}" destId="{5FA23AD4-6487-4219-B3BC-5D53E34E3032}" srcOrd="1" destOrd="0" presId="urn:microsoft.com/office/officeart/2005/8/layout/hierarchy6"/>
    <dgm:cxn modelId="{0657BEAE-900A-47A3-8FBB-C7589F87FB67}" type="presParOf" srcId="{7EC368C0-728C-42F0-A9C9-973CFEC06189}" destId="{C15A3657-F19B-4B9F-804E-DF429735D051}" srcOrd="3" destOrd="0" presId="urn:microsoft.com/office/officeart/2005/8/layout/hierarchy6"/>
    <dgm:cxn modelId="{828DE602-F3FB-4108-A3FA-8E0DEA0FFEEB}" type="presParOf" srcId="{C15A3657-F19B-4B9F-804E-DF429735D051}" destId="{5F53949A-6B8C-4516-9D83-FE5A645EE8B2}" srcOrd="0" destOrd="0" presId="urn:microsoft.com/office/officeart/2005/8/layout/hierarchy6"/>
    <dgm:cxn modelId="{5FF7CAEE-6EC7-409F-8504-ED3382E88526}" type="presParOf" srcId="{7EC368C0-728C-42F0-A9C9-973CFEC06189}" destId="{AB774333-2BCC-4A00-A0FB-3A5ED0FF3D4A}" srcOrd="4" destOrd="0" presId="urn:microsoft.com/office/officeart/2005/8/layout/hierarchy6"/>
    <dgm:cxn modelId="{7F56C53C-28FF-43F0-978C-3426463C1799}" type="presParOf" srcId="{AB774333-2BCC-4A00-A0FB-3A5ED0FF3D4A}" destId="{881822E3-B459-4BC8-9FD6-B666E7460364}" srcOrd="0" destOrd="0" presId="urn:microsoft.com/office/officeart/2005/8/layout/hierarchy6"/>
    <dgm:cxn modelId="{CA639411-EAD1-42E7-8212-5BF992B7C3E4}" type="presParOf" srcId="{AB774333-2BCC-4A00-A0FB-3A5ED0FF3D4A}" destId="{95E2FCEB-C236-4B41-9245-0DE83CEB77B6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1822E3-B459-4BC8-9FD6-B666E7460364}">
      <dsp:nvSpPr>
        <dsp:cNvPr id="0" name=""/>
        <dsp:cNvSpPr/>
      </dsp:nvSpPr>
      <dsp:spPr>
        <a:xfrm>
          <a:off x="0" y="2152411"/>
          <a:ext cx="5486400" cy="828317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Alt Nedenler</a:t>
          </a:r>
        </a:p>
      </dsp:txBody>
      <dsp:txXfrm>
        <a:off x="0" y="2152411"/>
        <a:ext cx="1645920" cy="828317"/>
      </dsp:txXfrm>
    </dsp:sp>
    <dsp:sp modelId="{522F05A4-8A82-4CA6-B6DA-1907F6F24F40}">
      <dsp:nvSpPr>
        <dsp:cNvPr id="0" name=""/>
        <dsp:cNvSpPr/>
      </dsp:nvSpPr>
      <dsp:spPr>
        <a:xfrm>
          <a:off x="0" y="1186041"/>
          <a:ext cx="5486400" cy="828317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Nedenler</a:t>
          </a:r>
        </a:p>
      </dsp:txBody>
      <dsp:txXfrm>
        <a:off x="0" y="1186041"/>
        <a:ext cx="1645920" cy="828317"/>
      </dsp:txXfrm>
    </dsp:sp>
    <dsp:sp modelId="{AD608EB7-00D4-4A74-970D-C9803DF474BE}">
      <dsp:nvSpPr>
        <dsp:cNvPr id="0" name=""/>
        <dsp:cNvSpPr/>
      </dsp:nvSpPr>
      <dsp:spPr>
        <a:xfrm>
          <a:off x="0" y="219670"/>
          <a:ext cx="5486400" cy="828317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Sonuç/Ana Sorun</a:t>
          </a:r>
        </a:p>
      </dsp:txBody>
      <dsp:txXfrm>
        <a:off x="0" y="219670"/>
        <a:ext cx="1645920" cy="828317"/>
      </dsp:txXfrm>
    </dsp:sp>
    <dsp:sp modelId="{6496A6EE-F9A0-4A30-8AB4-C891167A5B3F}">
      <dsp:nvSpPr>
        <dsp:cNvPr id="0" name=""/>
        <dsp:cNvSpPr/>
      </dsp:nvSpPr>
      <dsp:spPr>
        <a:xfrm>
          <a:off x="3330101" y="288696"/>
          <a:ext cx="1035397" cy="690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z-Latn-AZ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Azerbaycanda volkanik çamurlardan yararlananama</a:t>
          </a:r>
          <a:endParaRPr lang="tr-TR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50318" y="308913"/>
        <a:ext cx="994963" cy="649830"/>
      </dsp:txXfrm>
    </dsp:sp>
    <dsp:sp modelId="{D2D13C98-6481-4CB8-8420-36F91E384E53}">
      <dsp:nvSpPr>
        <dsp:cNvPr id="0" name=""/>
        <dsp:cNvSpPr/>
      </dsp:nvSpPr>
      <dsp:spPr>
        <a:xfrm>
          <a:off x="2838287" y="978961"/>
          <a:ext cx="1009512" cy="276105"/>
        </a:xfrm>
        <a:custGeom>
          <a:avLst/>
          <a:gdLst/>
          <a:ahLst/>
          <a:cxnLst/>
          <a:rect l="0" t="0" r="0" b="0"/>
          <a:pathLst>
            <a:path>
              <a:moveTo>
                <a:pt x="1009512" y="0"/>
              </a:moveTo>
              <a:lnTo>
                <a:pt x="1009512" y="138052"/>
              </a:lnTo>
              <a:lnTo>
                <a:pt x="0" y="138052"/>
              </a:lnTo>
              <a:lnTo>
                <a:pt x="0" y="2761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38FF8-B19D-4FCB-95B1-ADFC6E39288B}">
      <dsp:nvSpPr>
        <dsp:cNvPr id="0" name=""/>
        <dsp:cNvSpPr/>
      </dsp:nvSpPr>
      <dsp:spPr>
        <a:xfrm>
          <a:off x="2320589" y="1255067"/>
          <a:ext cx="1035397" cy="6902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Altyapı Eksikliği:</a:t>
          </a:r>
          <a:endParaRPr lang="tr-T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40806" y="1275284"/>
        <a:ext cx="994963" cy="649830"/>
      </dsp:txXfrm>
    </dsp:sp>
    <dsp:sp modelId="{F2FB7F11-A9E0-4186-8CCF-E36404E3B10D}">
      <dsp:nvSpPr>
        <dsp:cNvPr id="0" name=""/>
        <dsp:cNvSpPr/>
      </dsp:nvSpPr>
      <dsp:spPr>
        <a:xfrm>
          <a:off x="2165279" y="1945332"/>
          <a:ext cx="673008" cy="276105"/>
        </a:xfrm>
        <a:custGeom>
          <a:avLst/>
          <a:gdLst/>
          <a:ahLst/>
          <a:cxnLst/>
          <a:rect l="0" t="0" r="0" b="0"/>
          <a:pathLst>
            <a:path>
              <a:moveTo>
                <a:pt x="673008" y="0"/>
              </a:moveTo>
              <a:lnTo>
                <a:pt x="673008" y="138052"/>
              </a:lnTo>
              <a:lnTo>
                <a:pt x="0" y="138052"/>
              </a:lnTo>
              <a:lnTo>
                <a:pt x="0" y="27610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4E976-7A3C-4B12-B663-19C30E752E2F}">
      <dsp:nvSpPr>
        <dsp:cNvPr id="0" name=""/>
        <dsp:cNvSpPr/>
      </dsp:nvSpPr>
      <dsp:spPr>
        <a:xfrm>
          <a:off x="1647580" y="2221438"/>
          <a:ext cx="1035397" cy="69026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Yeterli bütçenin sağlık turizmi için ayrılmaması</a:t>
          </a:r>
          <a:endParaRPr lang="tr-TR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67797" y="2241655"/>
        <a:ext cx="994963" cy="649830"/>
      </dsp:txXfrm>
    </dsp:sp>
    <dsp:sp modelId="{3EB07B63-1047-4BD3-829C-7E0BC86CB82A}">
      <dsp:nvSpPr>
        <dsp:cNvPr id="0" name=""/>
        <dsp:cNvSpPr/>
      </dsp:nvSpPr>
      <dsp:spPr>
        <a:xfrm>
          <a:off x="2838287" y="1945332"/>
          <a:ext cx="673008" cy="276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052"/>
              </a:lnTo>
              <a:lnTo>
                <a:pt x="673008" y="138052"/>
              </a:lnTo>
              <a:lnTo>
                <a:pt x="673008" y="27610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09B58-03B1-4F13-944B-9CDAB020DB2A}">
      <dsp:nvSpPr>
        <dsp:cNvPr id="0" name=""/>
        <dsp:cNvSpPr/>
      </dsp:nvSpPr>
      <dsp:spPr>
        <a:xfrm>
          <a:off x="2993597" y="2221438"/>
          <a:ext cx="1035397" cy="69026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7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Spa ve Wellness merkezlerinin altyapı ve teknolojik ekipman eksiklikleri</a:t>
          </a:r>
          <a:endParaRPr lang="tr-TR" sz="7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13814" y="2241655"/>
        <a:ext cx="994963" cy="649830"/>
      </dsp:txXfrm>
    </dsp:sp>
    <dsp:sp modelId="{AD7FA29D-170D-4946-8CF8-53C40D662F79}">
      <dsp:nvSpPr>
        <dsp:cNvPr id="0" name=""/>
        <dsp:cNvSpPr/>
      </dsp:nvSpPr>
      <dsp:spPr>
        <a:xfrm>
          <a:off x="3847800" y="978961"/>
          <a:ext cx="1009512" cy="2761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052"/>
              </a:lnTo>
              <a:lnTo>
                <a:pt x="1009512" y="138052"/>
              </a:lnTo>
              <a:lnTo>
                <a:pt x="1009512" y="27610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95DA5-2F1F-48FF-9702-0518468F32ED}">
      <dsp:nvSpPr>
        <dsp:cNvPr id="0" name=""/>
        <dsp:cNvSpPr/>
      </dsp:nvSpPr>
      <dsp:spPr>
        <a:xfrm>
          <a:off x="4339613" y="1255067"/>
          <a:ext cx="1035397" cy="69026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Pazarlama ve Tanıtım</a:t>
          </a:r>
          <a:r>
            <a:rPr lang="en-US" sz="700" b="1" kern="1200"/>
            <a:t>:</a:t>
          </a:r>
          <a:endParaRPr lang="tr-TR" sz="700" kern="1200"/>
        </a:p>
      </dsp:txBody>
      <dsp:txXfrm>
        <a:off x="4359830" y="1275284"/>
        <a:ext cx="994963" cy="649830"/>
      </dsp:txXfrm>
    </dsp:sp>
    <dsp:sp modelId="{84870F5E-0934-4D1F-B1CA-2C2918B55BE7}">
      <dsp:nvSpPr>
        <dsp:cNvPr id="0" name=""/>
        <dsp:cNvSpPr/>
      </dsp:nvSpPr>
      <dsp:spPr>
        <a:xfrm>
          <a:off x="4811592" y="1945332"/>
          <a:ext cx="91440" cy="2761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610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632195-5E0E-4149-800C-8D21A323515D}">
      <dsp:nvSpPr>
        <dsp:cNvPr id="0" name=""/>
        <dsp:cNvSpPr/>
      </dsp:nvSpPr>
      <dsp:spPr>
        <a:xfrm>
          <a:off x="4339613" y="2221438"/>
          <a:ext cx="1035397" cy="69026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anose="05050102010706020507" pitchFamily="18" charset="2"/>
            <a:buChar char=""/>
          </a:pPr>
          <a:r>
            <a:rPr lang="en-US" sz="700" kern="1200">
              <a:solidFill>
                <a:sysClr val="windowText" lastClr="000000"/>
              </a:solidFill>
            </a:rPr>
            <a:t>Volkanik çamurun sağlık turizmi için kullanılmasının etkili bir şekilde tanıtılmaması ve pazarlanmaması </a:t>
          </a:r>
          <a:endParaRPr lang="tr-TR" sz="700" kern="1200">
            <a:solidFill>
              <a:sysClr val="windowText" lastClr="000000"/>
            </a:solidFill>
          </a:endParaRPr>
        </a:p>
      </dsp:txBody>
      <dsp:txXfrm>
        <a:off x="4359830" y="2241655"/>
        <a:ext cx="994963" cy="649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2025-02-27T21:24:00Z</dcterms:created>
  <dcterms:modified xsi:type="dcterms:W3CDTF">2025-02-27T21:24:00Z</dcterms:modified>
</cp:coreProperties>
</file>