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52624" w14:textId="77777777" w:rsidR="000516B5" w:rsidRPr="00E07C07" w:rsidRDefault="00E07C07" w:rsidP="00E07C07">
      <w:pPr>
        <w:shd w:val="clear" w:color="auto" w:fill="00B0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C07">
        <w:rPr>
          <w:rFonts w:ascii="Times New Roman" w:hAnsi="Times New Roman" w:cs="Times New Roman"/>
          <w:b/>
          <w:sz w:val="24"/>
          <w:szCs w:val="24"/>
        </w:rPr>
        <w:t>TURİZM SEKTÖRÜNDE PROJE GELİŞTİRME DERSİ</w:t>
      </w:r>
    </w:p>
    <w:p w14:paraId="3AD5007B" w14:textId="2B126DD7" w:rsidR="00E07C07" w:rsidRPr="00E07C07" w:rsidRDefault="00E07C07" w:rsidP="00E07C07">
      <w:pPr>
        <w:shd w:val="clear" w:color="auto" w:fill="00B0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C07">
        <w:rPr>
          <w:rFonts w:ascii="Times New Roman" w:hAnsi="Times New Roman" w:cs="Times New Roman"/>
          <w:b/>
          <w:sz w:val="24"/>
          <w:szCs w:val="24"/>
        </w:rPr>
        <w:t xml:space="preserve">PROJE </w:t>
      </w:r>
      <w:proofErr w:type="gramStart"/>
      <w:r w:rsidRPr="00E07C07">
        <w:rPr>
          <w:rFonts w:ascii="Times New Roman" w:hAnsi="Times New Roman" w:cs="Times New Roman"/>
          <w:b/>
          <w:sz w:val="24"/>
          <w:szCs w:val="24"/>
        </w:rPr>
        <w:t>UYG</w:t>
      </w:r>
      <w:r w:rsidR="00005521">
        <w:rPr>
          <w:rFonts w:ascii="Times New Roman" w:hAnsi="Times New Roman" w:cs="Times New Roman"/>
          <w:b/>
          <w:sz w:val="24"/>
          <w:szCs w:val="24"/>
        </w:rPr>
        <w:t>.</w:t>
      </w:r>
      <w:r w:rsidRPr="00E07C07">
        <w:rPr>
          <w:rFonts w:ascii="Times New Roman" w:hAnsi="Times New Roman" w:cs="Times New Roman"/>
          <w:b/>
          <w:sz w:val="24"/>
          <w:szCs w:val="24"/>
        </w:rPr>
        <w:t>ULAMA</w:t>
      </w:r>
      <w:proofErr w:type="gramEnd"/>
      <w:r w:rsidRPr="00E07C07">
        <w:rPr>
          <w:rFonts w:ascii="Times New Roman" w:hAnsi="Times New Roman" w:cs="Times New Roman"/>
          <w:b/>
          <w:sz w:val="24"/>
          <w:szCs w:val="24"/>
        </w:rPr>
        <w:t xml:space="preserve"> DOSYASI</w:t>
      </w:r>
    </w:p>
    <w:p w14:paraId="18803A84" w14:textId="77777777" w:rsidR="00E07C07" w:rsidRDefault="00E07C07" w:rsidP="00E07C07">
      <w:pPr>
        <w:shd w:val="clear" w:color="auto" w:fill="00B0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C07">
        <w:rPr>
          <w:rFonts w:ascii="Times New Roman" w:hAnsi="Times New Roman" w:cs="Times New Roman"/>
          <w:b/>
          <w:sz w:val="24"/>
          <w:szCs w:val="24"/>
        </w:rPr>
        <w:t>ANALİZ AŞAMASI</w:t>
      </w:r>
    </w:p>
    <w:p w14:paraId="0A51868A" w14:textId="77777777" w:rsidR="00E07C07" w:rsidRDefault="00E07C07" w:rsidP="00E07C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2"/>
        <w:gridCol w:w="7410"/>
      </w:tblGrid>
      <w:tr w:rsidR="00E07C07" w14:paraId="4A801C2B" w14:textId="77777777" w:rsidTr="00185F6B">
        <w:tc>
          <w:tcPr>
            <w:tcW w:w="1668" w:type="dxa"/>
          </w:tcPr>
          <w:p w14:paraId="74A31287" w14:textId="77777777" w:rsidR="00E07C07" w:rsidRDefault="00E07C07" w:rsidP="00E0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7544" w:type="dxa"/>
          </w:tcPr>
          <w:p w14:paraId="2F0AC04D" w14:textId="123BE13A" w:rsidR="00E07C07" w:rsidRDefault="007B0714" w:rsidP="00E0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Turizmi İçin Gelen Turistler</w:t>
            </w:r>
            <w:r w:rsidR="00A24558">
              <w:rPr>
                <w:rFonts w:ascii="Times New Roman" w:hAnsi="Times New Roman" w:cs="Times New Roman"/>
                <w:sz w:val="24"/>
                <w:szCs w:val="24"/>
              </w:rPr>
              <w:t xml:space="preserve"> İçin Kırsal Alanlarda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Rekreatif</w:t>
            </w:r>
            <w:proofErr w:type="spellEnd"/>
            <w:r w:rsidR="00A24558">
              <w:rPr>
                <w:rFonts w:ascii="Times New Roman" w:hAnsi="Times New Roman" w:cs="Times New Roman"/>
                <w:sz w:val="24"/>
                <w:szCs w:val="24"/>
              </w:rPr>
              <w:t xml:space="preserve"> Faaliyet Planlaması</w:t>
            </w:r>
          </w:p>
        </w:tc>
      </w:tr>
      <w:tr w:rsidR="00E07C07" w14:paraId="603AF7CD" w14:textId="77777777" w:rsidTr="00185F6B">
        <w:tc>
          <w:tcPr>
            <w:tcW w:w="1668" w:type="dxa"/>
          </w:tcPr>
          <w:p w14:paraId="2FC5816D" w14:textId="77777777" w:rsidR="00E07C07" w:rsidRDefault="00E07C07" w:rsidP="00E0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TÜRÜ</w:t>
            </w:r>
          </w:p>
        </w:tc>
        <w:tc>
          <w:tcPr>
            <w:tcW w:w="7544" w:type="dxa"/>
          </w:tcPr>
          <w:p w14:paraId="3F446BE0" w14:textId="030D42B1" w:rsidR="00E07C07" w:rsidRPr="00E07C07" w:rsidRDefault="007B0714" w:rsidP="00E0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PROJESİ</w:t>
            </w:r>
          </w:p>
          <w:p w14:paraId="3EEB341C" w14:textId="77777777" w:rsidR="00E07C07" w:rsidRDefault="00E07C07" w:rsidP="00E0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07" w14:paraId="623AF485" w14:textId="77777777" w:rsidTr="00185F6B">
        <w:tc>
          <w:tcPr>
            <w:tcW w:w="1668" w:type="dxa"/>
          </w:tcPr>
          <w:p w14:paraId="51416750" w14:textId="77777777" w:rsidR="00E07C07" w:rsidRDefault="00E07C07" w:rsidP="00E0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EKİBİ</w:t>
            </w:r>
          </w:p>
        </w:tc>
        <w:tc>
          <w:tcPr>
            <w:tcW w:w="7544" w:type="dxa"/>
          </w:tcPr>
          <w:p w14:paraId="104FD8C0" w14:textId="35F8CCE6" w:rsidR="00E07C07" w:rsidRDefault="00E07C07" w:rsidP="00E0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AC38A0E" w14:textId="77777777" w:rsidR="00E07C07" w:rsidRDefault="00E07C07" w:rsidP="00E07C07">
      <w:pPr>
        <w:rPr>
          <w:rFonts w:ascii="Times New Roman" w:hAnsi="Times New Roman" w:cs="Times New Roman"/>
          <w:sz w:val="24"/>
          <w:szCs w:val="24"/>
        </w:rPr>
      </w:pPr>
    </w:p>
    <w:p w14:paraId="0A93F89B" w14:textId="77777777" w:rsidR="00E07C07" w:rsidRDefault="00E07C07" w:rsidP="00E07C07">
      <w:pPr>
        <w:rPr>
          <w:rFonts w:ascii="Times New Roman" w:hAnsi="Times New Roman" w:cs="Times New Roman"/>
          <w:i/>
          <w:sz w:val="24"/>
          <w:szCs w:val="24"/>
        </w:rPr>
      </w:pPr>
      <w:r w:rsidRPr="00E07C07">
        <w:rPr>
          <w:rFonts w:ascii="Times New Roman" w:hAnsi="Times New Roman" w:cs="Times New Roman"/>
          <w:i/>
          <w:sz w:val="24"/>
          <w:szCs w:val="24"/>
        </w:rPr>
        <w:t>Lütfen analizleri sırası ile yapınız…</w:t>
      </w:r>
    </w:p>
    <w:p w14:paraId="69F654B3" w14:textId="7F754C33" w:rsidR="002A1329" w:rsidRDefault="00E07C07" w:rsidP="00185F6B">
      <w:p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FC0BDB">
        <w:rPr>
          <w:rFonts w:ascii="Times New Roman" w:hAnsi="Times New Roman" w:cs="Times New Roman"/>
          <w:sz w:val="24"/>
          <w:szCs w:val="24"/>
          <w:shd w:val="clear" w:color="auto" w:fill="FFFF00"/>
        </w:rPr>
        <w:t>PROBLEM:</w:t>
      </w:r>
      <w:r w:rsidRPr="00FC0BDB">
        <w:rPr>
          <w:rFonts w:ascii="Times New Roman" w:hAnsi="Times New Roman" w:cs="Times New Roman"/>
          <w:sz w:val="24"/>
          <w:szCs w:val="24"/>
        </w:rPr>
        <w:t xml:space="preserve"> </w:t>
      </w:r>
      <w:r w:rsidR="001555F3">
        <w:rPr>
          <w:rFonts w:ascii="Times New Roman" w:hAnsi="Times New Roman" w:cs="Times New Roman"/>
          <w:sz w:val="24"/>
          <w:szCs w:val="24"/>
        </w:rPr>
        <w:t xml:space="preserve">Sağlık turizmi için gelen turistlerin </w:t>
      </w:r>
      <w:r w:rsidR="00833A51">
        <w:rPr>
          <w:rFonts w:ascii="Times New Roman" w:hAnsi="Times New Roman" w:cs="Times New Roman"/>
          <w:sz w:val="24"/>
          <w:szCs w:val="24"/>
        </w:rPr>
        <w:t xml:space="preserve">boş zamanlarını değerlendirmek amacıyla kırsal alanlarda </w:t>
      </w:r>
      <w:proofErr w:type="spellStart"/>
      <w:r w:rsidR="00833A51">
        <w:rPr>
          <w:rFonts w:ascii="Times New Roman" w:hAnsi="Times New Roman" w:cs="Times New Roman"/>
          <w:sz w:val="24"/>
          <w:szCs w:val="24"/>
        </w:rPr>
        <w:t>rekreatif</w:t>
      </w:r>
      <w:proofErr w:type="spellEnd"/>
      <w:r w:rsidR="00833A51">
        <w:rPr>
          <w:rFonts w:ascii="Times New Roman" w:hAnsi="Times New Roman" w:cs="Times New Roman"/>
          <w:sz w:val="24"/>
          <w:szCs w:val="24"/>
        </w:rPr>
        <w:t xml:space="preserve"> faaliyet planlaması yapmak </w:t>
      </w:r>
      <w:r w:rsidR="00660DA3">
        <w:rPr>
          <w:rFonts w:ascii="Times New Roman" w:hAnsi="Times New Roman" w:cs="Times New Roman"/>
          <w:sz w:val="24"/>
          <w:szCs w:val="24"/>
        </w:rPr>
        <w:t xml:space="preserve">projenin çıkış noktasıdır. </w:t>
      </w:r>
      <w:r w:rsidR="00792EF3">
        <w:rPr>
          <w:rFonts w:ascii="Times New Roman" w:hAnsi="Times New Roman" w:cs="Times New Roman"/>
          <w:sz w:val="24"/>
          <w:szCs w:val="24"/>
        </w:rPr>
        <w:t>Sağlık turizmi ülkemizde günden güne değişip</w:t>
      </w:r>
      <w:r w:rsidR="00B20DD3">
        <w:rPr>
          <w:rFonts w:ascii="Times New Roman" w:hAnsi="Times New Roman" w:cs="Times New Roman"/>
          <w:sz w:val="24"/>
          <w:szCs w:val="24"/>
        </w:rPr>
        <w:t xml:space="preserve"> gelişmekte olan </w:t>
      </w:r>
      <w:r w:rsidR="00F45B44">
        <w:rPr>
          <w:rFonts w:ascii="Times New Roman" w:hAnsi="Times New Roman" w:cs="Times New Roman"/>
          <w:sz w:val="24"/>
          <w:szCs w:val="24"/>
        </w:rPr>
        <w:t xml:space="preserve">turizm </w:t>
      </w:r>
      <w:r w:rsidR="0040431A">
        <w:rPr>
          <w:rFonts w:ascii="Times New Roman" w:hAnsi="Times New Roman" w:cs="Times New Roman"/>
          <w:sz w:val="24"/>
          <w:szCs w:val="24"/>
        </w:rPr>
        <w:t>türüdür.</w:t>
      </w:r>
      <w:r w:rsidR="00FB6756">
        <w:rPr>
          <w:rFonts w:ascii="Times New Roman" w:hAnsi="Times New Roman" w:cs="Times New Roman"/>
          <w:sz w:val="24"/>
          <w:szCs w:val="24"/>
        </w:rPr>
        <w:t xml:space="preserve"> </w:t>
      </w:r>
      <w:r w:rsidR="00FB6756" w:rsidRPr="00FB67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2023 yılında toplam </w:t>
      </w:r>
      <w:r w:rsidR="00FB6756" w:rsidRPr="00FB6756">
        <w:rPr>
          <w:rFonts w:ascii="Times New Roman" w:hAnsi="Times New Roman" w:cs="Times New Roman"/>
          <w:color w:val="040C28"/>
          <w:sz w:val="24"/>
          <w:szCs w:val="24"/>
        </w:rPr>
        <w:t>1.398.504</w:t>
      </w:r>
      <w:r w:rsidR="00FB6756" w:rsidRPr="00FB67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 kişi sağlık hizmeti almak için ülkemize gelmiş ve buradan elde edilen gelir 2.307.130 bin ABD doları tutarında gerçekleşmiştir.</w:t>
      </w:r>
      <w:r w:rsidR="00FB67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3F206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Bu doğrultuda sağlık turistlerin boş zamanlarını değerlendirmek için</w:t>
      </w:r>
      <w:r w:rsidR="009045F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;</w:t>
      </w:r>
      <w:r w:rsidR="00F156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</w:p>
    <w:p w14:paraId="666B6779" w14:textId="6BEBB52A" w:rsidR="002A1329" w:rsidRDefault="002A1329" w:rsidP="00185F6B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Y</w:t>
      </w:r>
      <w:r w:rsidR="003F206F" w:rsidRPr="002A132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oga ve </w:t>
      </w:r>
      <w:proofErr w:type="gramStart"/>
      <w:r w:rsidR="003F206F" w:rsidRPr="002A132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meditasyon</w:t>
      </w:r>
      <w:proofErr w:type="gramEnd"/>
      <w:r w:rsidR="003F206F" w:rsidRPr="002A132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sınıfları </w:t>
      </w:r>
      <w:r w:rsidR="002F7F0D" w:rsidRPr="002A132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düzenlenebilir</w:t>
      </w:r>
      <w:r w:rsidR="00417742" w:rsidRPr="002A132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  <w:r w:rsidR="00315F6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315F65" w:rsidRPr="00315F6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Bu sayede </w:t>
      </w:r>
      <w:r w:rsidR="00315F65" w:rsidRPr="00315F6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zihin ile bedenin yeniden dengeye gelmesine yardımcı olabilir.</w:t>
      </w:r>
    </w:p>
    <w:p w14:paraId="5F648E43" w14:textId="5F1291AC" w:rsidR="00026363" w:rsidRPr="00315F65" w:rsidRDefault="00417742" w:rsidP="00185F6B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A132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Doğa yürüyüşleri ve </w:t>
      </w:r>
      <w:proofErr w:type="gramStart"/>
      <w:r w:rsidRPr="002A132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trekking</w:t>
      </w:r>
      <w:proofErr w:type="gramEnd"/>
      <w:r w:rsidRPr="002A132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turları </w:t>
      </w:r>
      <w:r w:rsidR="0044327B" w:rsidRPr="002A132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düzenlenebilir. </w:t>
      </w:r>
      <w:r w:rsidR="0044327B" w:rsidRPr="002A132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Turistlerin sağlık turizmi yaparken doğayla etkileşime geçmeleri streslerini azaltabilir ve ruh hallerini iyileştirebilir.</w:t>
      </w:r>
    </w:p>
    <w:p w14:paraId="641BB05D" w14:textId="1F6667FA" w:rsidR="00315F65" w:rsidRPr="004E3625" w:rsidRDefault="00624FC3" w:rsidP="00185F6B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Yemek ve gıda turları düzenlenebilir. </w:t>
      </w:r>
      <w:r w:rsidR="00E025F2" w:rsidRPr="00E025F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Yöresel lezzetleri tanıtmak ve yerel mutfağın sunduğu sağlıklı ve besleyici yiyecekleri deneyerek yerel kültüre daha fazla </w:t>
      </w:r>
      <w:proofErr w:type="gramStart"/>
      <w:r w:rsidR="00E025F2" w:rsidRPr="00E025F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entegre</w:t>
      </w:r>
      <w:proofErr w:type="gramEnd"/>
      <w:r w:rsidR="00E025F2" w:rsidRPr="00E025F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olabilirler.</w:t>
      </w:r>
    </w:p>
    <w:p w14:paraId="565B42C8" w14:textId="6E566D8F" w:rsidR="004E3625" w:rsidRPr="00D012DB" w:rsidRDefault="004E3625" w:rsidP="00185F6B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Tarihi ve kültürel turlar düzenlenebilir</w:t>
      </w:r>
      <w:r w:rsidR="002B0C0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r w:rsidR="002B0C03" w:rsidRPr="002B0C0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Bu turlar, turistlere bölgenin geçmişine ve kültürüne daha derinlemesine bir bakış sunabilir.</w:t>
      </w:r>
    </w:p>
    <w:p w14:paraId="6639C38E" w14:textId="7DBF79E5" w:rsidR="00D012DB" w:rsidRPr="00185F6B" w:rsidRDefault="00D012DB" w:rsidP="00185F6B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Su sporları ve plaj aktiviteleri düzenlenebilir. </w:t>
      </w:r>
      <w:r w:rsidR="00E00479" w:rsidRPr="00E0047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Eğer sağlık turizmi için gidilen yer denize veya göle yakınsa, su sporları ve plaj aktiviteleri düzenleyebilirsiniz. Yüzme, sörf, su kayağı gibi aktiviteler turistlere eğlenceli ve enerji dolu bir zaman geçirme </w:t>
      </w:r>
      <w:proofErr w:type="gramStart"/>
      <w:r w:rsidR="00E00479" w:rsidRPr="00E0047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imk</w:t>
      </w:r>
      <w:r w:rsidR="00E0047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</w:t>
      </w:r>
      <w:r w:rsidR="00E00479" w:rsidRPr="00E0047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ı</w:t>
      </w:r>
      <w:proofErr w:type="gramEnd"/>
      <w:r w:rsidR="00E00479" w:rsidRPr="00E0047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sunabilir.</w:t>
      </w:r>
    </w:p>
    <w:p w14:paraId="42BE4493" w14:textId="77777777" w:rsidR="00185F6B" w:rsidRDefault="00185F6B" w:rsidP="00185F6B">
      <w:pPr>
        <w:pStyle w:val="ListeParagraf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3F85BFC8" w14:textId="77777777" w:rsidR="00185F6B" w:rsidRDefault="00185F6B" w:rsidP="00185F6B">
      <w:pPr>
        <w:pStyle w:val="ListeParagraf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74A951C1" w14:textId="77777777" w:rsidR="00185F6B" w:rsidRDefault="00185F6B" w:rsidP="00185F6B">
      <w:pPr>
        <w:pStyle w:val="ListeParagraf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380B6D5A" w14:textId="77777777" w:rsidR="00185F6B" w:rsidRDefault="00185F6B" w:rsidP="00185F6B">
      <w:pPr>
        <w:pStyle w:val="ListeParagraf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1C6474EC" w14:textId="77777777" w:rsidR="00185F6B" w:rsidRDefault="00185F6B" w:rsidP="00185F6B">
      <w:pPr>
        <w:pStyle w:val="ListeParagraf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2217E1D0" w14:textId="77777777" w:rsidR="00185F6B" w:rsidRPr="002A1329" w:rsidRDefault="00185F6B" w:rsidP="00185F6B">
      <w:pPr>
        <w:pStyle w:val="ListeParagraf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69DDDA27" w14:textId="77777777" w:rsidR="00291857" w:rsidRPr="00792EF3" w:rsidRDefault="00291857" w:rsidP="00E07C07">
      <w:pPr>
        <w:rPr>
          <w:rFonts w:ascii="Times New Roman" w:hAnsi="Times New Roman" w:cs="Times New Roman"/>
          <w:sz w:val="24"/>
          <w:szCs w:val="24"/>
        </w:rPr>
      </w:pPr>
    </w:p>
    <w:p w14:paraId="61669949" w14:textId="312B17E5" w:rsidR="00E07C07" w:rsidRPr="00FC0BDB" w:rsidRDefault="00E07C07" w:rsidP="00185F6B">
      <w:pPr>
        <w:shd w:val="clear" w:color="auto" w:fill="92D0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SORUN ANALİZİ</w:t>
      </w:r>
    </w:p>
    <w:p w14:paraId="38135F96" w14:textId="628167F8" w:rsidR="00E07C07" w:rsidRPr="00FC0BDB" w:rsidRDefault="00E07C07" w:rsidP="00185F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BDB">
        <w:rPr>
          <w:rFonts w:ascii="Times New Roman" w:hAnsi="Times New Roman" w:cs="Times New Roman"/>
          <w:b/>
          <w:sz w:val="24"/>
          <w:szCs w:val="24"/>
        </w:rPr>
        <w:t>Sorun Analizi Aşamaları</w:t>
      </w:r>
    </w:p>
    <w:p w14:paraId="015DFCF8" w14:textId="5D565A7A" w:rsidR="00185F6B" w:rsidRDefault="00E07C07" w:rsidP="00185F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BDB">
        <w:rPr>
          <w:rFonts w:ascii="Times New Roman" w:hAnsi="Times New Roman" w:cs="Times New Roman"/>
          <w:b/>
          <w:sz w:val="28"/>
          <w:szCs w:val="28"/>
        </w:rPr>
        <w:t>1.Temel sorunların tanımlanması ve listelenmesi</w:t>
      </w:r>
    </w:p>
    <w:p w14:paraId="0A646409" w14:textId="1CC9B629" w:rsidR="00852461" w:rsidRPr="00415236" w:rsidRDefault="00B31A14" w:rsidP="00185F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Sağlık turizmi için gelen turistlerin </w:t>
      </w:r>
      <w:r w:rsidR="00852461">
        <w:rPr>
          <w:rFonts w:ascii="Times New Roman" w:hAnsi="Times New Roman" w:cs="Times New Roman"/>
          <w:bCs/>
          <w:sz w:val="24"/>
          <w:szCs w:val="24"/>
        </w:rPr>
        <w:t>boş zamanlarını değerlendirmek istediklerinde ulaşım problemleri yaşaması</w:t>
      </w:r>
    </w:p>
    <w:p w14:paraId="5577A29D" w14:textId="7F8DF18E" w:rsidR="00BE4B44" w:rsidRPr="00FC0BDB" w:rsidRDefault="00BE4B44" w:rsidP="00185F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BDB">
        <w:rPr>
          <w:rFonts w:ascii="Times New Roman" w:hAnsi="Times New Roman" w:cs="Times New Roman"/>
          <w:bCs/>
          <w:sz w:val="24"/>
          <w:szCs w:val="24"/>
        </w:rPr>
        <w:t xml:space="preserve">Mevsimsel </w:t>
      </w:r>
      <w:r w:rsidR="0023256D">
        <w:rPr>
          <w:rFonts w:ascii="Times New Roman" w:hAnsi="Times New Roman" w:cs="Times New Roman"/>
          <w:bCs/>
          <w:sz w:val="24"/>
          <w:szCs w:val="24"/>
        </w:rPr>
        <w:t>k</w:t>
      </w:r>
      <w:r w:rsidRPr="00FC0BDB">
        <w:rPr>
          <w:rFonts w:ascii="Times New Roman" w:hAnsi="Times New Roman" w:cs="Times New Roman"/>
          <w:bCs/>
          <w:sz w:val="24"/>
          <w:szCs w:val="24"/>
        </w:rPr>
        <w:t>ısıtlanmalar</w:t>
      </w:r>
      <w:r w:rsidR="0023256D">
        <w:rPr>
          <w:rFonts w:ascii="Times New Roman" w:hAnsi="Times New Roman" w:cs="Times New Roman"/>
          <w:bCs/>
          <w:sz w:val="24"/>
          <w:szCs w:val="24"/>
        </w:rPr>
        <w:t xml:space="preserve"> yaşamaları </w:t>
      </w:r>
    </w:p>
    <w:p w14:paraId="50124638" w14:textId="164366C0" w:rsidR="00BE4B44" w:rsidRPr="00FC0BDB" w:rsidRDefault="00C00775" w:rsidP="00185F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Sağlık turizmi için gittikleri ülkelerde k</w:t>
      </w:r>
      <w:r w:rsidR="00BE4B44" w:rsidRPr="00FC0BDB">
        <w:rPr>
          <w:rFonts w:ascii="Times New Roman" w:hAnsi="Times New Roman" w:cs="Times New Roman"/>
          <w:bCs/>
          <w:sz w:val="24"/>
          <w:szCs w:val="24"/>
        </w:rPr>
        <w:t xml:space="preserve">ültürel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="00BE4B44" w:rsidRPr="00FC0BDB">
        <w:rPr>
          <w:rFonts w:ascii="Times New Roman" w:hAnsi="Times New Roman" w:cs="Times New Roman"/>
          <w:bCs/>
          <w:sz w:val="24"/>
          <w:szCs w:val="24"/>
        </w:rPr>
        <w:t>arklılıklar</w:t>
      </w:r>
      <w:r>
        <w:rPr>
          <w:rFonts w:ascii="Times New Roman" w:hAnsi="Times New Roman" w:cs="Times New Roman"/>
          <w:bCs/>
          <w:sz w:val="24"/>
          <w:szCs w:val="24"/>
        </w:rPr>
        <w:t xml:space="preserve"> yaşamaları</w:t>
      </w:r>
    </w:p>
    <w:p w14:paraId="70962BB0" w14:textId="77777777" w:rsidR="00415236" w:rsidRDefault="00BE4B44" w:rsidP="00185F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BDB">
        <w:rPr>
          <w:rFonts w:ascii="Times New Roman" w:hAnsi="Times New Roman" w:cs="Times New Roman"/>
          <w:bCs/>
          <w:sz w:val="24"/>
          <w:szCs w:val="24"/>
        </w:rPr>
        <w:t xml:space="preserve">Maliyet </w:t>
      </w:r>
      <w:r w:rsidR="00143EBB">
        <w:rPr>
          <w:rFonts w:ascii="Times New Roman" w:hAnsi="Times New Roman" w:cs="Times New Roman"/>
          <w:bCs/>
          <w:sz w:val="24"/>
          <w:szCs w:val="24"/>
        </w:rPr>
        <w:t>sorunları yaşamaları</w:t>
      </w:r>
    </w:p>
    <w:p w14:paraId="03A89E06" w14:textId="7FAEF063" w:rsidR="00BE4B44" w:rsidRPr="00FC0BDB" w:rsidRDefault="00415236" w:rsidP="00185F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</w:t>
      </w:r>
      <w:r w:rsidR="00BE4B44" w:rsidRPr="00FC0BDB">
        <w:rPr>
          <w:rFonts w:ascii="Times New Roman" w:hAnsi="Times New Roman" w:cs="Times New Roman"/>
          <w:bCs/>
          <w:sz w:val="24"/>
          <w:szCs w:val="24"/>
        </w:rPr>
        <w:t xml:space="preserve">l </w:t>
      </w:r>
      <w:r w:rsidR="00D527F1">
        <w:rPr>
          <w:rFonts w:ascii="Times New Roman" w:hAnsi="Times New Roman" w:cs="Times New Roman"/>
          <w:bCs/>
          <w:sz w:val="24"/>
          <w:szCs w:val="24"/>
        </w:rPr>
        <w:t>s</w:t>
      </w:r>
      <w:r w:rsidR="00BE4B44" w:rsidRPr="00FC0BDB">
        <w:rPr>
          <w:rFonts w:ascii="Times New Roman" w:hAnsi="Times New Roman" w:cs="Times New Roman"/>
          <w:bCs/>
          <w:sz w:val="24"/>
          <w:szCs w:val="24"/>
        </w:rPr>
        <w:t>orunları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C15">
        <w:rPr>
          <w:rFonts w:ascii="Times New Roman" w:hAnsi="Times New Roman" w:cs="Times New Roman"/>
          <w:bCs/>
          <w:sz w:val="24"/>
          <w:szCs w:val="24"/>
        </w:rPr>
        <w:t>yaşa</w:t>
      </w:r>
      <w:r w:rsidR="00957971">
        <w:rPr>
          <w:rFonts w:ascii="Times New Roman" w:hAnsi="Times New Roman" w:cs="Times New Roman"/>
          <w:bCs/>
          <w:sz w:val="24"/>
          <w:szCs w:val="24"/>
        </w:rPr>
        <w:t xml:space="preserve">ndığından iletişim kuramama sorunları </w:t>
      </w:r>
    </w:p>
    <w:p w14:paraId="5941232B" w14:textId="093D4E4C" w:rsidR="00BE4B44" w:rsidRPr="00FC0BDB" w:rsidRDefault="00651B76" w:rsidP="00185F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Gidilen ülkeyi tanımadıkları için güvenlik endişesi yaşanması</w:t>
      </w:r>
    </w:p>
    <w:p w14:paraId="66E895C7" w14:textId="77777777" w:rsidR="00E07C07" w:rsidRPr="00FC0BDB" w:rsidRDefault="00E07C07" w:rsidP="00185F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BDB">
        <w:rPr>
          <w:rFonts w:ascii="Times New Roman" w:hAnsi="Times New Roman" w:cs="Times New Roman"/>
          <w:b/>
          <w:sz w:val="28"/>
          <w:szCs w:val="28"/>
        </w:rPr>
        <w:t>2.Merkezi sorunun tanımlanması/Sorunların Kategorileşmesi</w:t>
      </w:r>
    </w:p>
    <w:p w14:paraId="0DDB06CF" w14:textId="662E4852" w:rsidR="00322420" w:rsidRPr="0056560E" w:rsidRDefault="009750FC" w:rsidP="00185F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420" w:rsidRPr="0056560E">
        <w:rPr>
          <w:rFonts w:ascii="Times New Roman" w:hAnsi="Times New Roman" w:cs="Times New Roman"/>
          <w:b/>
          <w:bCs/>
          <w:sz w:val="24"/>
          <w:szCs w:val="24"/>
        </w:rPr>
        <w:t>Fiyatlandırma Sorunları</w:t>
      </w:r>
    </w:p>
    <w:p w14:paraId="0D16EC40" w14:textId="3F00F738" w:rsidR="00322420" w:rsidRPr="0056560E" w:rsidRDefault="009054A0" w:rsidP="00185F6B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420" w:rsidRPr="00FC0BDB">
        <w:rPr>
          <w:rFonts w:ascii="Times New Roman" w:hAnsi="Times New Roman" w:cs="Times New Roman"/>
          <w:sz w:val="24"/>
          <w:szCs w:val="24"/>
        </w:rPr>
        <w:t xml:space="preserve">Gizli </w:t>
      </w:r>
      <w:r w:rsidR="00A97AC2">
        <w:rPr>
          <w:rFonts w:ascii="Times New Roman" w:hAnsi="Times New Roman" w:cs="Times New Roman"/>
          <w:sz w:val="24"/>
          <w:szCs w:val="24"/>
        </w:rPr>
        <w:t>ü</w:t>
      </w:r>
      <w:r w:rsidR="00322420" w:rsidRPr="00FC0BDB">
        <w:rPr>
          <w:rFonts w:ascii="Times New Roman" w:hAnsi="Times New Roman" w:cs="Times New Roman"/>
          <w:sz w:val="24"/>
          <w:szCs w:val="24"/>
        </w:rPr>
        <w:t>cretler</w:t>
      </w:r>
      <w:r w:rsidR="00A97AC2">
        <w:rPr>
          <w:rFonts w:ascii="Times New Roman" w:hAnsi="Times New Roman" w:cs="Times New Roman"/>
          <w:sz w:val="24"/>
          <w:szCs w:val="24"/>
        </w:rPr>
        <w:t>,</w:t>
      </w:r>
      <w:r w:rsidR="003C5BD0">
        <w:rPr>
          <w:rFonts w:ascii="Times New Roman" w:hAnsi="Times New Roman" w:cs="Times New Roman"/>
          <w:sz w:val="24"/>
          <w:szCs w:val="24"/>
        </w:rPr>
        <w:t xml:space="preserve"> kur farkından dolayı</w:t>
      </w:r>
      <w:r w:rsidR="00A97AC2">
        <w:rPr>
          <w:rFonts w:ascii="Times New Roman" w:hAnsi="Times New Roman" w:cs="Times New Roman"/>
          <w:sz w:val="24"/>
          <w:szCs w:val="24"/>
        </w:rPr>
        <w:t xml:space="preserve"> adil olmayan fiyatlandırma ve</w:t>
      </w:r>
      <w:r w:rsidR="002D052D" w:rsidRPr="00FC0BDB">
        <w:rPr>
          <w:rFonts w:ascii="Times New Roman" w:hAnsi="Times New Roman" w:cs="Times New Roman"/>
          <w:sz w:val="24"/>
          <w:szCs w:val="24"/>
        </w:rPr>
        <w:t xml:space="preserve"> </w:t>
      </w:r>
      <w:r w:rsidR="00A97AC2">
        <w:rPr>
          <w:rFonts w:ascii="Times New Roman" w:hAnsi="Times New Roman" w:cs="Times New Roman"/>
          <w:sz w:val="24"/>
          <w:szCs w:val="24"/>
        </w:rPr>
        <w:t>f</w:t>
      </w:r>
      <w:r w:rsidR="00322420" w:rsidRPr="00FC0BDB">
        <w:rPr>
          <w:rFonts w:ascii="Times New Roman" w:hAnsi="Times New Roman" w:cs="Times New Roman"/>
          <w:sz w:val="24"/>
          <w:szCs w:val="24"/>
        </w:rPr>
        <w:t xml:space="preserve">iyatın </w:t>
      </w:r>
      <w:proofErr w:type="gramStart"/>
      <w:r w:rsidR="00A97AC2">
        <w:rPr>
          <w:rFonts w:ascii="Times New Roman" w:hAnsi="Times New Roman" w:cs="Times New Roman"/>
          <w:sz w:val="24"/>
          <w:szCs w:val="24"/>
        </w:rPr>
        <w:t>p</w:t>
      </w:r>
      <w:r w:rsidR="00322420" w:rsidRPr="00FC0BDB">
        <w:rPr>
          <w:rFonts w:ascii="Times New Roman" w:hAnsi="Times New Roman" w:cs="Times New Roman"/>
          <w:sz w:val="24"/>
          <w:szCs w:val="24"/>
        </w:rPr>
        <w:t xml:space="preserve">erformansla </w:t>
      </w:r>
      <w:r w:rsidR="003C5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7AC2">
        <w:rPr>
          <w:rFonts w:ascii="Times New Roman" w:hAnsi="Times New Roman" w:cs="Times New Roman"/>
          <w:sz w:val="24"/>
          <w:szCs w:val="24"/>
        </w:rPr>
        <w:t>u</w:t>
      </w:r>
      <w:r w:rsidR="00322420" w:rsidRPr="00FC0BDB">
        <w:rPr>
          <w:rFonts w:ascii="Times New Roman" w:hAnsi="Times New Roman" w:cs="Times New Roman"/>
          <w:sz w:val="24"/>
          <w:szCs w:val="24"/>
        </w:rPr>
        <w:t>yuşmaması</w:t>
      </w:r>
      <w:proofErr w:type="gramEnd"/>
    </w:p>
    <w:p w14:paraId="2100DD24" w14:textId="7574F210" w:rsidR="00226882" w:rsidRDefault="002D052D" w:rsidP="00185F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EFC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226882">
        <w:rPr>
          <w:rFonts w:ascii="Times New Roman" w:hAnsi="Times New Roman" w:cs="Times New Roman"/>
          <w:b/>
          <w:bCs/>
          <w:sz w:val="24"/>
          <w:szCs w:val="24"/>
        </w:rPr>
        <w:t xml:space="preserve">ültürel Farklılıklar </w:t>
      </w:r>
    </w:p>
    <w:p w14:paraId="5556E5DC" w14:textId="369CC619" w:rsidR="00216730" w:rsidRPr="007F0E97" w:rsidRDefault="00216730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7F0E97">
        <w:rPr>
          <w:rFonts w:ascii="Times New Roman" w:hAnsi="Times New Roman" w:cs="Times New Roman"/>
          <w:sz w:val="24"/>
          <w:szCs w:val="24"/>
        </w:rPr>
        <w:t xml:space="preserve"> Dil problemleri ve </w:t>
      </w:r>
      <w:r w:rsidR="007F0E97" w:rsidRPr="007F0E97">
        <w:rPr>
          <w:rFonts w:ascii="Times New Roman" w:hAnsi="Times New Roman" w:cs="Times New Roman"/>
          <w:sz w:val="24"/>
          <w:szCs w:val="24"/>
        </w:rPr>
        <w:t xml:space="preserve">kültürel </w:t>
      </w:r>
      <w:r w:rsidR="00F708CE">
        <w:rPr>
          <w:rFonts w:ascii="Times New Roman" w:hAnsi="Times New Roman" w:cs="Times New Roman"/>
          <w:sz w:val="24"/>
          <w:szCs w:val="24"/>
        </w:rPr>
        <w:t>çatışmaların</w:t>
      </w:r>
      <w:r w:rsidR="007F0E97" w:rsidRPr="007F0E97">
        <w:rPr>
          <w:rFonts w:ascii="Times New Roman" w:hAnsi="Times New Roman" w:cs="Times New Roman"/>
          <w:sz w:val="24"/>
          <w:szCs w:val="24"/>
        </w:rPr>
        <w:t xml:space="preserve"> yaşanması</w:t>
      </w:r>
    </w:p>
    <w:p w14:paraId="307D4C52" w14:textId="2CB70E43" w:rsidR="006B565D" w:rsidRDefault="009750FC" w:rsidP="00185F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52D" w:rsidRPr="00B54EFC">
        <w:rPr>
          <w:rFonts w:ascii="Times New Roman" w:hAnsi="Times New Roman" w:cs="Times New Roman"/>
          <w:b/>
          <w:bCs/>
          <w:sz w:val="24"/>
          <w:szCs w:val="24"/>
        </w:rPr>
        <w:t>Çevresel Etkiler</w:t>
      </w:r>
    </w:p>
    <w:p w14:paraId="0778547D" w14:textId="1C623206" w:rsidR="009054A0" w:rsidRPr="009054A0" w:rsidRDefault="009054A0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4A0">
        <w:rPr>
          <w:rFonts w:ascii="Times New Roman" w:hAnsi="Times New Roman" w:cs="Times New Roman"/>
          <w:sz w:val="24"/>
          <w:szCs w:val="24"/>
        </w:rPr>
        <w:t>Ulaşım problemleri yaşanması, mevsimsel kısıtlanmalar ve güvenlik endişesi yaşanması</w:t>
      </w:r>
    </w:p>
    <w:p w14:paraId="03C6E902" w14:textId="402181E6" w:rsidR="00E07C07" w:rsidRPr="00FC0BDB" w:rsidRDefault="00E07C07" w:rsidP="00185F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BDB">
        <w:rPr>
          <w:rFonts w:ascii="Times New Roman" w:hAnsi="Times New Roman" w:cs="Times New Roman"/>
          <w:b/>
          <w:sz w:val="28"/>
          <w:szCs w:val="28"/>
        </w:rPr>
        <w:t>3.N</w:t>
      </w:r>
      <w:r w:rsidR="00322420" w:rsidRPr="00FC0BDB">
        <w:rPr>
          <w:rFonts w:ascii="Times New Roman" w:hAnsi="Times New Roman" w:cs="Times New Roman"/>
          <w:b/>
          <w:sz w:val="28"/>
          <w:szCs w:val="28"/>
        </w:rPr>
        <w:t>e</w:t>
      </w:r>
      <w:r w:rsidRPr="00FC0BDB">
        <w:rPr>
          <w:rFonts w:ascii="Times New Roman" w:hAnsi="Times New Roman" w:cs="Times New Roman"/>
          <w:b/>
          <w:sz w:val="28"/>
          <w:szCs w:val="28"/>
        </w:rPr>
        <w:t>den-Sonuç ilişkisinin ortaya çıkarılması</w:t>
      </w:r>
    </w:p>
    <w:p w14:paraId="0010D8B5" w14:textId="49610527" w:rsidR="00322420" w:rsidRDefault="0081732E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Sağlık turizmi </w:t>
      </w:r>
      <w:proofErr w:type="gramStart"/>
      <w:r>
        <w:rPr>
          <w:rFonts w:ascii="Times New Roman" w:hAnsi="Times New Roman" w:cs="Times New Roman"/>
          <w:sz w:val="24"/>
          <w:szCs w:val="24"/>
        </w:rPr>
        <w:t>destinasyonunda</w:t>
      </w:r>
      <w:proofErr w:type="gramEnd"/>
      <w:r w:rsidR="006E013F">
        <w:rPr>
          <w:rFonts w:ascii="Times New Roman" w:hAnsi="Times New Roman" w:cs="Times New Roman"/>
          <w:sz w:val="24"/>
          <w:szCs w:val="24"/>
        </w:rPr>
        <w:t>, sağlık turistleri</w:t>
      </w:r>
      <w:r w:rsidR="00650C74">
        <w:rPr>
          <w:rFonts w:ascii="Times New Roman" w:hAnsi="Times New Roman" w:cs="Times New Roman"/>
          <w:sz w:val="24"/>
          <w:szCs w:val="24"/>
        </w:rPr>
        <w:t xml:space="preserve">ne </w:t>
      </w:r>
      <w:r w:rsidR="004912C0">
        <w:rPr>
          <w:rFonts w:ascii="Times New Roman" w:hAnsi="Times New Roman" w:cs="Times New Roman"/>
          <w:sz w:val="24"/>
          <w:szCs w:val="24"/>
        </w:rPr>
        <w:t xml:space="preserve">kur farkından dolayı </w:t>
      </w:r>
      <w:r w:rsidR="00650C74">
        <w:rPr>
          <w:rFonts w:ascii="Times New Roman" w:hAnsi="Times New Roman" w:cs="Times New Roman"/>
          <w:sz w:val="24"/>
          <w:szCs w:val="24"/>
        </w:rPr>
        <w:t>adil olmayan fiyatlandırma uygulanması</w:t>
      </w:r>
    </w:p>
    <w:p w14:paraId="635F0992" w14:textId="64153120" w:rsidR="00F01105" w:rsidRPr="00FC0BDB" w:rsidRDefault="00F01105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Sağlık turizmi </w:t>
      </w:r>
      <w:proofErr w:type="gramStart"/>
      <w:r>
        <w:rPr>
          <w:rFonts w:ascii="Times New Roman" w:hAnsi="Times New Roman" w:cs="Times New Roman"/>
          <w:sz w:val="24"/>
          <w:szCs w:val="24"/>
        </w:rPr>
        <w:t>destinasyonunda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sağlık turistlerinin dil </w:t>
      </w:r>
      <w:r w:rsidR="00BA19F1">
        <w:rPr>
          <w:rFonts w:ascii="Times New Roman" w:hAnsi="Times New Roman" w:cs="Times New Roman"/>
          <w:sz w:val="24"/>
          <w:szCs w:val="24"/>
        </w:rPr>
        <w:t>proble</w:t>
      </w:r>
      <w:r w:rsidR="00442048">
        <w:rPr>
          <w:rFonts w:ascii="Times New Roman" w:hAnsi="Times New Roman" w:cs="Times New Roman"/>
          <w:sz w:val="24"/>
          <w:szCs w:val="24"/>
        </w:rPr>
        <w:t>mler</w:t>
      </w:r>
      <w:r w:rsidR="00BA19F1">
        <w:rPr>
          <w:rFonts w:ascii="Times New Roman" w:hAnsi="Times New Roman" w:cs="Times New Roman"/>
          <w:sz w:val="24"/>
          <w:szCs w:val="24"/>
        </w:rPr>
        <w:t>i yaşamaları</w:t>
      </w:r>
    </w:p>
    <w:p w14:paraId="3282FCC8" w14:textId="77777777" w:rsidR="00442048" w:rsidRDefault="00BA19F1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Sağlık turizmi </w:t>
      </w:r>
      <w:proofErr w:type="gramStart"/>
      <w:r>
        <w:rPr>
          <w:rFonts w:ascii="Times New Roman" w:hAnsi="Times New Roman" w:cs="Times New Roman"/>
          <w:sz w:val="24"/>
          <w:szCs w:val="24"/>
        </w:rPr>
        <w:t>destinasyonunda</w:t>
      </w:r>
      <w:proofErr w:type="gramEnd"/>
      <w:r>
        <w:rPr>
          <w:rFonts w:ascii="Times New Roman" w:hAnsi="Times New Roman" w:cs="Times New Roman"/>
          <w:sz w:val="24"/>
          <w:szCs w:val="24"/>
        </w:rPr>
        <w:t>, sağlık turistlerin</w:t>
      </w:r>
      <w:r w:rsidR="00442048">
        <w:rPr>
          <w:rFonts w:ascii="Times New Roman" w:hAnsi="Times New Roman" w:cs="Times New Roman"/>
          <w:sz w:val="24"/>
          <w:szCs w:val="24"/>
        </w:rPr>
        <w:t>in kültürel farklılıklar yaşamaları</w:t>
      </w:r>
    </w:p>
    <w:p w14:paraId="2DCFABC8" w14:textId="77777777" w:rsidR="00E258D8" w:rsidRDefault="00442048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Sağlık turizmi </w:t>
      </w:r>
      <w:proofErr w:type="gramStart"/>
      <w:r>
        <w:rPr>
          <w:rFonts w:ascii="Times New Roman" w:hAnsi="Times New Roman" w:cs="Times New Roman"/>
          <w:sz w:val="24"/>
          <w:szCs w:val="24"/>
        </w:rPr>
        <w:t>destinasyonunda</w:t>
      </w:r>
      <w:proofErr w:type="gramEnd"/>
      <w:r>
        <w:rPr>
          <w:rFonts w:ascii="Times New Roman" w:hAnsi="Times New Roman" w:cs="Times New Roman"/>
          <w:sz w:val="24"/>
          <w:szCs w:val="24"/>
        </w:rPr>
        <w:t>, sağlık turistlerin</w:t>
      </w:r>
      <w:r w:rsidR="00F7515B">
        <w:rPr>
          <w:rFonts w:ascii="Times New Roman" w:hAnsi="Times New Roman" w:cs="Times New Roman"/>
          <w:sz w:val="24"/>
          <w:szCs w:val="24"/>
        </w:rPr>
        <w:t>in</w:t>
      </w:r>
      <w:r w:rsidR="00BF12D0">
        <w:rPr>
          <w:rFonts w:ascii="Times New Roman" w:hAnsi="Times New Roman" w:cs="Times New Roman"/>
          <w:sz w:val="24"/>
          <w:szCs w:val="24"/>
        </w:rPr>
        <w:t xml:space="preserve"> aktivite yapmak istediklerinde</w:t>
      </w:r>
      <w:r w:rsidR="00F7515B">
        <w:rPr>
          <w:rFonts w:ascii="Times New Roman" w:hAnsi="Times New Roman" w:cs="Times New Roman"/>
          <w:sz w:val="24"/>
          <w:szCs w:val="24"/>
        </w:rPr>
        <w:t xml:space="preserve"> ulaşım problemleri yaşamaları </w:t>
      </w:r>
    </w:p>
    <w:p w14:paraId="095D4311" w14:textId="77777777" w:rsidR="00185F6B" w:rsidRDefault="00185F6B" w:rsidP="00185F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E9032" w14:textId="77777777" w:rsidR="00E258D8" w:rsidRDefault="00E258D8" w:rsidP="00E07C07">
      <w:pPr>
        <w:rPr>
          <w:rFonts w:ascii="Times New Roman" w:hAnsi="Times New Roman" w:cs="Times New Roman"/>
          <w:sz w:val="24"/>
          <w:szCs w:val="24"/>
        </w:rPr>
      </w:pPr>
    </w:p>
    <w:p w14:paraId="6A1917F2" w14:textId="12FDD985" w:rsidR="00322420" w:rsidRPr="00E258D8" w:rsidRDefault="00E07C07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FC0BDB">
        <w:rPr>
          <w:rFonts w:ascii="Times New Roman" w:hAnsi="Times New Roman" w:cs="Times New Roman"/>
          <w:b/>
          <w:sz w:val="28"/>
          <w:szCs w:val="28"/>
        </w:rPr>
        <w:lastRenderedPageBreak/>
        <w:t>4.Sorun Ağacının Hazırlanması</w:t>
      </w:r>
    </w:p>
    <w:p w14:paraId="4672DDE4" w14:textId="1CD30638" w:rsidR="00655D87" w:rsidRPr="00FC0BDB" w:rsidRDefault="00E07C07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FC0B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3DA489" wp14:editId="78B9EB2C">
            <wp:extent cx="5486400" cy="2758440"/>
            <wp:effectExtent l="0" t="0" r="0" b="0"/>
            <wp:docPr id="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07B4AD4" w14:textId="4A936C68" w:rsidR="00E07C07" w:rsidRPr="00FC0BDB" w:rsidRDefault="00E07C07" w:rsidP="00185F6B">
      <w:pPr>
        <w:shd w:val="clear" w:color="auto" w:fill="00B050"/>
        <w:tabs>
          <w:tab w:val="left" w:pos="21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BDB">
        <w:rPr>
          <w:rFonts w:ascii="Times New Roman" w:hAnsi="Times New Roman" w:cs="Times New Roman"/>
          <w:b/>
          <w:sz w:val="24"/>
          <w:szCs w:val="24"/>
          <w:shd w:val="clear" w:color="auto" w:fill="00B050"/>
        </w:rPr>
        <w:t>PAYDAŞ ANALİZİ</w:t>
      </w:r>
      <w:r w:rsidRPr="00FC0BDB">
        <w:rPr>
          <w:rFonts w:ascii="Times New Roman" w:hAnsi="Times New Roman" w:cs="Times New Roman"/>
          <w:b/>
          <w:sz w:val="24"/>
          <w:szCs w:val="24"/>
        </w:rPr>
        <w:tab/>
      </w:r>
    </w:p>
    <w:p w14:paraId="75D61514" w14:textId="2DA45854" w:rsidR="00975A31" w:rsidRPr="00FC0BDB" w:rsidRDefault="00E07C07" w:rsidP="00185F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BDB">
        <w:rPr>
          <w:rFonts w:ascii="Times New Roman" w:hAnsi="Times New Roman" w:cs="Times New Roman"/>
          <w:b/>
          <w:sz w:val="28"/>
          <w:szCs w:val="28"/>
        </w:rPr>
        <w:t>Paydaş Analizi Aşamaları</w:t>
      </w:r>
    </w:p>
    <w:p w14:paraId="52946DC7" w14:textId="77777777" w:rsidR="00E07C07" w:rsidRPr="00FC0BDB" w:rsidRDefault="00E07C07" w:rsidP="00185F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BDB">
        <w:rPr>
          <w:rFonts w:ascii="Times New Roman" w:hAnsi="Times New Roman" w:cs="Times New Roman"/>
          <w:b/>
          <w:sz w:val="28"/>
          <w:szCs w:val="28"/>
        </w:rPr>
        <w:t>1.Paydaşlar ile ilgili Listenin Oluşturulması</w:t>
      </w:r>
    </w:p>
    <w:p w14:paraId="2775DA68" w14:textId="77777777" w:rsidR="00E966DB" w:rsidRPr="00FC0BDB" w:rsidRDefault="00E966DB" w:rsidP="00185F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BDB">
        <w:rPr>
          <w:rFonts w:ascii="Times New Roman" w:hAnsi="Times New Roman" w:cs="Times New Roman"/>
          <w:bCs/>
          <w:sz w:val="24"/>
          <w:szCs w:val="24"/>
        </w:rPr>
        <w:t>Turizm Bakanlığı</w:t>
      </w:r>
    </w:p>
    <w:p w14:paraId="6F487E2D" w14:textId="77777777" w:rsidR="00E966DB" w:rsidRPr="00FC0BDB" w:rsidRDefault="00E966DB" w:rsidP="00185F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BDB">
        <w:rPr>
          <w:rFonts w:ascii="Times New Roman" w:hAnsi="Times New Roman" w:cs="Times New Roman"/>
          <w:bCs/>
          <w:sz w:val="24"/>
          <w:szCs w:val="24"/>
        </w:rPr>
        <w:t>Sağlık Bakanlığı</w:t>
      </w:r>
    </w:p>
    <w:p w14:paraId="4B1D7F9B" w14:textId="3CBCF3F2" w:rsidR="00E966DB" w:rsidRPr="00FC0BDB" w:rsidRDefault="00E966DB" w:rsidP="00185F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BDB">
        <w:rPr>
          <w:rFonts w:ascii="Times New Roman" w:hAnsi="Times New Roman" w:cs="Times New Roman"/>
          <w:bCs/>
          <w:sz w:val="24"/>
          <w:szCs w:val="24"/>
        </w:rPr>
        <w:t>Kamu Kurumları (Turizm Müdürlükleri, İl Sağlık Müdürlükleri, Valilik ve Kaymakamlıklar)</w:t>
      </w:r>
    </w:p>
    <w:p w14:paraId="2E0270C4" w14:textId="33366711" w:rsidR="00FA6F40" w:rsidRPr="00FC0BDB" w:rsidRDefault="00E966DB" w:rsidP="00185F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BDB">
        <w:rPr>
          <w:rFonts w:ascii="Times New Roman" w:hAnsi="Times New Roman" w:cs="Times New Roman"/>
          <w:bCs/>
          <w:sz w:val="24"/>
          <w:szCs w:val="24"/>
        </w:rPr>
        <w:t>Seyahat Acenteleri</w:t>
      </w:r>
    </w:p>
    <w:p w14:paraId="52EC4BAB" w14:textId="77777777" w:rsidR="00E966DB" w:rsidRPr="00FC0BDB" w:rsidRDefault="00E966DB" w:rsidP="00185F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BDB">
        <w:rPr>
          <w:rFonts w:ascii="Times New Roman" w:hAnsi="Times New Roman" w:cs="Times New Roman"/>
          <w:bCs/>
          <w:sz w:val="24"/>
          <w:szCs w:val="24"/>
        </w:rPr>
        <w:t>Oteller</w:t>
      </w:r>
    </w:p>
    <w:p w14:paraId="08C923FA" w14:textId="63157E19" w:rsidR="00E966DB" w:rsidRPr="00FC0BDB" w:rsidRDefault="00E966DB" w:rsidP="00185F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BDB">
        <w:rPr>
          <w:rFonts w:ascii="Times New Roman" w:hAnsi="Times New Roman" w:cs="Times New Roman"/>
          <w:bCs/>
          <w:sz w:val="24"/>
          <w:szCs w:val="24"/>
        </w:rPr>
        <w:t>Restoranlar</w:t>
      </w:r>
    </w:p>
    <w:p w14:paraId="234451CC" w14:textId="77777777" w:rsidR="00E07C07" w:rsidRPr="00FC0BDB" w:rsidRDefault="00E07C07" w:rsidP="00185F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BDB">
        <w:rPr>
          <w:rFonts w:ascii="Times New Roman" w:hAnsi="Times New Roman" w:cs="Times New Roman"/>
          <w:b/>
          <w:sz w:val="28"/>
          <w:szCs w:val="28"/>
        </w:rPr>
        <w:t xml:space="preserve">2.Paydaşların kategorize edilmesi </w:t>
      </w:r>
    </w:p>
    <w:p w14:paraId="18D42A64" w14:textId="226875CF" w:rsidR="00E966DB" w:rsidRPr="00FC0BDB" w:rsidRDefault="00E966DB" w:rsidP="00185F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BDB">
        <w:rPr>
          <w:rFonts w:ascii="Times New Roman" w:hAnsi="Times New Roman" w:cs="Times New Roman"/>
          <w:b/>
          <w:sz w:val="24"/>
          <w:szCs w:val="24"/>
        </w:rPr>
        <w:t xml:space="preserve">Doğrudan Etkilenenler: </w:t>
      </w:r>
      <w:r w:rsidRPr="00FC0BDB">
        <w:rPr>
          <w:rFonts w:ascii="Times New Roman" w:hAnsi="Times New Roman" w:cs="Times New Roman"/>
          <w:bCs/>
          <w:sz w:val="24"/>
          <w:szCs w:val="24"/>
        </w:rPr>
        <w:t>Turizm Bakanlığı, Sağlık Bakanlığı, Seyahat Acenteleri</w:t>
      </w:r>
    </w:p>
    <w:p w14:paraId="4BDF0FAC" w14:textId="3FB74E7E" w:rsidR="00E966DB" w:rsidRPr="00FC0BDB" w:rsidRDefault="00E966DB" w:rsidP="00185F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BDB">
        <w:rPr>
          <w:rFonts w:ascii="Times New Roman" w:hAnsi="Times New Roman" w:cs="Times New Roman"/>
          <w:b/>
          <w:sz w:val="24"/>
          <w:szCs w:val="24"/>
        </w:rPr>
        <w:t xml:space="preserve">Dolaylı Etkilenenler: </w:t>
      </w:r>
      <w:r w:rsidRPr="00FC0BDB">
        <w:rPr>
          <w:rFonts w:ascii="Times New Roman" w:hAnsi="Times New Roman" w:cs="Times New Roman"/>
          <w:bCs/>
          <w:sz w:val="24"/>
          <w:szCs w:val="24"/>
        </w:rPr>
        <w:t>Kamu kurumları, oteller, restoranlar</w:t>
      </w:r>
    </w:p>
    <w:p w14:paraId="0F02C52C" w14:textId="731D7359" w:rsidR="00E07C07" w:rsidRPr="00FC0BDB" w:rsidRDefault="00E07C07" w:rsidP="00185F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BDB">
        <w:rPr>
          <w:rFonts w:ascii="Times New Roman" w:hAnsi="Times New Roman" w:cs="Times New Roman"/>
          <w:b/>
          <w:sz w:val="28"/>
          <w:szCs w:val="28"/>
        </w:rPr>
        <w:t>3.Seçilen paydaşların ayrıntılı analizi</w:t>
      </w:r>
    </w:p>
    <w:p w14:paraId="6A6D2FC9" w14:textId="45F18E1F" w:rsidR="00E966DB" w:rsidRPr="00FC0BDB" w:rsidRDefault="00E966DB" w:rsidP="00185F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BDB">
        <w:rPr>
          <w:rFonts w:ascii="Times New Roman" w:hAnsi="Times New Roman" w:cs="Times New Roman"/>
          <w:b/>
          <w:sz w:val="24"/>
          <w:szCs w:val="24"/>
        </w:rPr>
        <w:t xml:space="preserve">Doğrudan Etkilenenler: </w:t>
      </w:r>
    </w:p>
    <w:p w14:paraId="39E44DB7" w14:textId="47691A84" w:rsidR="00E966DB" w:rsidRPr="00FC0BDB" w:rsidRDefault="00E966DB" w:rsidP="00185F6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FC0BDB">
        <w:rPr>
          <w:rFonts w:ascii="Times New Roman" w:hAnsi="Times New Roman" w:cs="Times New Roman"/>
          <w:bCs/>
          <w:sz w:val="24"/>
          <w:szCs w:val="24"/>
        </w:rPr>
        <w:t xml:space="preserve">Turizm Bakanlığı: </w:t>
      </w:r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Turizm bakanlıkları, sağlık turistlerine yönelik </w:t>
      </w:r>
      <w:proofErr w:type="gramStart"/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rekreasyon</w:t>
      </w:r>
      <w:proofErr w:type="gramEnd"/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potansiyelini değerlendirerek, destinasyonların turizm çeşitliliğini artırabilir, sürdürülebilir turizm </w:t>
      </w:r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 xml:space="preserve">uygulamalarını teşvik edebilir ve sektördeki ekonomik büyümeyi destekleyebilir. Bu kapsamda, çeşitli </w:t>
      </w:r>
      <w:proofErr w:type="gramStart"/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rekreasyon</w:t>
      </w:r>
      <w:proofErr w:type="gramEnd"/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seçeneklerinin tanıtımı, altyapının geliştirilmesi ve kaliteli hizmet sunumu için politika ve programların oluşturulması önemlidir.</w:t>
      </w:r>
    </w:p>
    <w:p w14:paraId="5EEDB58B" w14:textId="1496C09B" w:rsidR="00E966DB" w:rsidRPr="00FC0BDB" w:rsidRDefault="00E966DB" w:rsidP="00185F6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Sağlık Bakanlığı: </w:t>
      </w:r>
      <w:r w:rsidR="005A635E"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Sağlık Bakanlığı sağlık turistlerine yönelik </w:t>
      </w:r>
      <w:proofErr w:type="gramStart"/>
      <w:r w:rsidR="005A635E"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rekreasyon</w:t>
      </w:r>
      <w:proofErr w:type="gramEnd"/>
      <w:r w:rsidR="005A635E"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potansiyelini değerlendirerek, sağlık turizmi hizmetlerini genişleterek ve geliştirerek, turistlerin sağlık ve iyilik hallerini destekleyebilir. Bu potansiyeli değerlendirmek için işbirliği içinde çalışarak, </w:t>
      </w:r>
      <w:proofErr w:type="gramStart"/>
      <w:r w:rsidR="005A635E"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destinasyonların</w:t>
      </w:r>
      <w:proofErr w:type="gramEnd"/>
      <w:r w:rsidR="005A635E"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sağlık turizmi sektöründeki rekabet gücünü artırabilir ve sektördeki ekonomik büyümeyi destekleyebilir.</w:t>
      </w:r>
    </w:p>
    <w:p w14:paraId="6BB5CE14" w14:textId="177364ED" w:rsidR="00E966DB" w:rsidRDefault="00E966DB" w:rsidP="00185F6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Seyahat Acenteleri: </w:t>
      </w:r>
      <w:r w:rsidR="005A635E"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Sağlık turistlerine yönelik </w:t>
      </w:r>
      <w:proofErr w:type="gramStart"/>
      <w:r w:rsidR="005A635E"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rekreasyon</w:t>
      </w:r>
      <w:proofErr w:type="gramEnd"/>
      <w:r w:rsidR="005A635E"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potansiyeli, seyahat acenteleri için yeni bir pazar ve gelir kaynağı olarak görülebilir. Acenteler, bu potansiyeli değerlendirerek müşteri tabanlarını genişletebilir, gelirlerini artırabilir ve rekabet güçlerini artırabilirler.</w:t>
      </w:r>
    </w:p>
    <w:p w14:paraId="3FFBD851" w14:textId="77777777" w:rsidR="00165281" w:rsidRPr="00FC0BDB" w:rsidRDefault="00165281" w:rsidP="00185F6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5CE1D9AE" w14:textId="28FCFA16" w:rsidR="005A635E" w:rsidRPr="00FC0BDB" w:rsidRDefault="005A635E" w:rsidP="00185F6B">
      <w:pPr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  <w:r w:rsidRPr="00FC0BDB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Dolaylı Etkilenenler: </w:t>
      </w:r>
    </w:p>
    <w:p w14:paraId="4E197F4B" w14:textId="1137FF47" w:rsidR="005A635E" w:rsidRPr="00FC0BDB" w:rsidRDefault="005A635E" w:rsidP="00185F6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Kamu kurumları: Sağlık turistlerine yönelik </w:t>
      </w:r>
      <w:proofErr w:type="gramStart"/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rekreasyon</w:t>
      </w:r>
      <w:proofErr w:type="gramEnd"/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potansiyelini değerlendirerek, destinasyonların çekiciliğini artırabilir, sürdürülebilir turizm uygulamalarını teşvik edebilir ve yerel ekonomik kalkınmayı destekleyebilirler. Bu potansiyeli değerlendirmek için kamu-özel sektör iş birliği ve sürdürülebilir turizm politikaları oluşturulması önemlidir.</w:t>
      </w:r>
    </w:p>
    <w:p w14:paraId="05D8A4B3" w14:textId="26FE75BD" w:rsidR="005A635E" w:rsidRPr="00FC0BDB" w:rsidRDefault="005A635E" w:rsidP="00185F6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Oteller: Oteller için sağlık turistlerine yönelik </w:t>
      </w:r>
      <w:proofErr w:type="gramStart"/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rekreasyon</w:t>
      </w:r>
      <w:proofErr w:type="gramEnd"/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potansiyeli, sektörde yeni bir gelir kaynağı ve rekabet avantajı sağlayabilir. Oteller, sağlık turistlerinin ihtiyaçlarını karşılamak ve beklentilerini aşmak için çeşitli </w:t>
      </w:r>
      <w:proofErr w:type="gramStart"/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rekreasyon</w:t>
      </w:r>
      <w:proofErr w:type="gramEnd"/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olanakları sunarak sektörde öne çıkabilirler aynı zamanda yıl boyu doluluk oranlarını da artırabilirler.</w:t>
      </w:r>
    </w:p>
    <w:p w14:paraId="6006DAA3" w14:textId="252294CC" w:rsidR="005A635E" w:rsidRPr="00FC0BDB" w:rsidRDefault="005A635E" w:rsidP="00185F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Restoranlar: Restoranlar için sağlık turistlerine yönelik </w:t>
      </w:r>
      <w:proofErr w:type="gramStart"/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rekreasyon</w:t>
      </w:r>
      <w:proofErr w:type="gramEnd"/>
      <w:r w:rsidRPr="00FC0BD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potansiyeli, sağlık turizmi destinasyonlarındaki yeme-içme sektörünü çeşitlendirerek ve zenginleştirerek yeni iş fırsatları sunabilir. Restoranlar, sağlık turistlerinin sağlıklı yaşam tarzı tercihlerini karşılayacak şekilde menülerini ve hizmetlerini geliştirerek bu potansiyeli değerlendirebilirler.</w:t>
      </w:r>
    </w:p>
    <w:p w14:paraId="76081423" w14:textId="1471609F" w:rsidR="005A635E" w:rsidRPr="00FC0BDB" w:rsidRDefault="00E07C07" w:rsidP="00185F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BDB">
        <w:rPr>
          <w:rFonts w:ascii="Times New Roman" w:hAnsi="Times New Roman" w:cs="Times New Roman"/>
          <w:b/>
          <w:sz w:val="28"/>
          <w:szCs w:val="28"/>
        </w:rPr>
        <w:t>4.</w:t>
      </w:r>
      <w:r w:rsidRPr="00FC0BD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FC0BDB">
        <w:rPr>
          <w:rFonts w:ascii="Times New Roman" w:hAnsi="Times New Roman" w:cs="Times New Roman"/>
          <w:b/>
          <w:sz w:val="28"/>
          <w:szCs w:val="28"/>
        </w:rPr>
        <w:t>Önceliklerin Belirlenmesi ve Uzlaşma(</w:t>
      </w:r>
      <w:proofErr w:type="spellStart"/>
      <w:r w:rsidRPr="00FC0BDB">
        <w:rPr>
          <w:rFonts w:ascii="Times New Roman" w:hAnsi="Times New Roman" w:cs="Times New Roman"/>
          <w:b/>
          <w:sz w:val="28"/>
          <w:szCs w:val="28"/>
        </w:rPr>
        <w:t>ma</w:t>
      </w:r>
      <w:proofErr w:type="spellEnd"/>
      <w:r w:rsidRPr="00FC0BDB">
        <w:rPr>
          <w:rFonts w:ascii="Times New Roman" w:hAnsi="Times New Roman" w:cs="Times New Roman"/>
          <w:b/>
          <w:sz w:val="28"/>
          <w:szCs w:val="28"/>
        </w:rPr>
        <w:t>)</w:t>
      </w:r>
    </w:p>
    <w:p w14:paraId="2EF98A56" w14:textId="3E605325" w:rsidR="005A635E" w:rsidRPr="00FC0BDB" w:rsidRDefault="005A635E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FC0BDB">
        <w:rPr>
          <w:rFonts w:ascii="Times New Roman" w:hAnsi="Times New Roman" w:cs="Times New Roman"/>
          <w:sz w:val="24"/>
          <w:szCs w:val="24"/>
        </w:rPr>
        <w:t>Tedavi Sürecini Tamamlamak</w:t>
      </w:r>
    </w:p>
    <w:p w14:paraId="363CD664" w14:textId="7E91E738" w:rsidR="005A635E" w:rsidRPr="00FC0BDB" w:rsidRDefault="005A635E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FC0BDB">
        <w:rPr>
          <w:rFonts w:ascii="Times New Roman" w:hAnsi="Times New Roman" w:cs="Times New Roman"/>
          <w:sz w:val="24"/>
          <w:szCs w:val="24"/>
        </w:rPr>
        <w:t>Konuk Deneyimini Zenginleştirmek</w:t>
      </w:r>
    </w:p>
    <w:p w14:paraId="56F9894D" w14:textId="03C4ECD4" w:rsidR="005A635E" w:rsidRPr="00FC0BDB" w:rsidRDefault="005A635E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FC0BDB">
        <w:rPr>
          <w:rFonts w:ascii="Times New Roman" w:hAnsi="Times New Roman" w:cs="Times New Roman"/>
          <w:sz w:val="24"/>
          <w:szCs w:val="24"/>
        </w:rPr>
        <w:t>Sağlık Turizmi Destinasyonlarının Rekabet Gücünü Artırmak</w:t>
      </w:r>
    </w:p>
    <w:p w14:paraId="3E153A0C" w14:textId="17949A19" w:rsidR="005A635E" w:rsidRPr="00FC0BDB" w:rsidRDefault="005A635E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FC0BDB">
        <w:rPr>
          <w:rFonts w:ascii="Times New Roman" w:hAnsi="Times New Roman" w:cs="Times New Roman"/>
          <w:sz w:val="24"/>
          <w:szCs w:val="24"/>
        </w:rPr>
        <w:t>Yerel Ekonomik Kalkınmayı Desteklemek</w:t>
      </w:r>
    </w:p>
    <w:p w14:paraId="4F60A77D" w14:textId="79DEDD48" w:rsidR="005A635E" w:rsidRPr="00FC0BDB" w:rsidRDefault="005A635E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FC0BDB">
        <w:rPr>
          <w:rFonts w:ascii="Times New Roman" w:hAnsi="Times New Roman" w:cs="Times New Roman"/>
          <w:sz w:val="24"/>
          <w:szCs w:val="24"/>
        </w:rPr>
        <w:t>Sağlık Turizmi Sektörünü Çeşitlendirmek</w:t>
      </w:r>
    </w:p>
    <w:p w14:paraId="2834C47E" w14:textId="764B095E" w:rsidR="00E966DB" w:rsidRPr="00655D87" w:rsidRDefault="005A635E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FC0BDB">
        <w:rPr>
          <w:rFonts w:ascii="Times New Roman" w:hAnsi="Times New Roman" w:cs="Times New Roman"/>
          <w:sz w:val="24"/>
          <w:szCs w:val="24"/>
        </w:rPr>
        <w:t xml:space="preserve">Bu temel amaçlar, sağlık turistlerine yönelik </w:t>
      </w:r>
      <w:proofErr w:type="gramStart"/>
      <w:r w:rsidRPr="00FC0BDB">
        <w:rPr>
          <w:rFonts w:ascii="Times New Roman" w:hAnsi="Times New Roman" w:cs="Times New Roman"/>
          <w:sz w:val="24"/>
          <w:szCs w:val="24"/>
        </w:rPr>
        <w:t>rekreasyon</w:t>
      </w:r>
      <w:proofErr w:type="gramEnd"/>
      <w:r w:rsidRPr="00FC0BDB">
        <w:rPr>
          <w:rFonts w:ascii="Times New Roman" w:hAnsi="Times New Roman" w:cs="Times New Roman"/>
          <w:sz w:val="24"/>
          <w:szCs w:val="24"/>
        </w:rPr>
        <w:t xml:space="preserve"> potansiyelinin sağlık turizmi sektörünün büyümesine ve gelişmesine katkıda bulunmasını sağlar. Bu potansiyel, turistlerin </w:t>
      </w:r>
      <w:r w:rsidRPr="00FC0BDB">
        <w:rPr>
          <w:rFonts w:ascii="Times New Roman" w:hAnsi="Times New Roman" w:cs="Times New Roman"/>
          <w:sz w:val="24"/>
          <w:szCs w:val="24"/>
        </w:rPr>
        <w:lastRenderedPageBreak/>
        <w:t>sağlık ve iyilik hallerini desteklemekten, yerel ekonomik kalkınmayı teşvik etmeye kadar geniş bir yelpazede etki yaratabilir.</w:t>
      </w:r>
    </w:p>
    <w:p w14:paraId="1CEC1789" w14:textId="77777777" w:rsidR="00BF4258" w:rsidRPr="00FC0BDB" w:rsidRDefault="00BF4258" w:rsidP="00185F6B">
      <w:pPr>
        <w:shd w:val="clear" w:color="auto" w:fill="00B0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0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HEDEF ANALİZİ</w:t>
      </w:r>
    </w:p>
    <w:p w14:paraId="2CD8186B" w14:textId="792D9CF4" w:rsidR="003D7353" w:rsidRPr="007F353A" w:rsidRDefault="00BF4258" w:rsidP="00185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53A">
        <w:rPr>
          <w:rFonts w:ascii="Times New Roman" w:hAnsi="Times New Roman" w:cs="Times New Roman"/>
          <w:color w:val="000000" w:themeColor="text1"/>
          <w:sz w:val="28"/>
          <w:szCs w:val="28"/>
        </w:rPr>
        <w:t>1.Proje Genel Hedefinin tanımlanması</w:t>
      </w:r>
    </w:p>
    <w:p w14:paraId="10F5F88B" w14:textId="55956474" w:rsidR="00BF4258" w:rsidRPr="00FC0BDB" w:rsidRDefault="003D7353" w:rsidP="00185F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projenin genel hedefi sağlık turizmi için gelen turistlerin boş zamanlarını </w:t>
      </w:r>
      <w:proofErr w:type="spellStart"/>
      <w:r w:rsidRPr="00FC0BDB">
        <w:rPr>
          <w:rFonts w:ascii="Times New Roman" w:hAnsi="Times New Roman" w:cs="Times New Roman"/>
          <w:color w:val="000000" w:themeColor="text1"/>
          <w:sz w:val="24"/>
          <w:szCs w:val="24"/>
        </w:rPr>
        <w:t>rekreatif</w:t>
      </w:r>
      <w:proofErr w:type="spellEnd"/>
      <w:r w:rsidRPr="00FC0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etkinlikler ile değerlendirmelerini sağlamak.</w:t>
      </w:r>
    </w:p>
    <w:p w14:paraId="09BF10FD" w14:textId="01FB82BF" w:rsidR="003D7353" w:rsidRPr="007F353A" w:rsidRDefault="00BF4258" w:rsidP="00185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Amacın ya da amaçların tanımlanması </w:t>
      </w:r>
    </w:p>
    <w:p w14:paraId="54406972" w14:textId="1E85551F" w:rsidR="003D7353" w:rsidRPr="00655D87" w:rsidRDefault="00FC0BDB" w:rsidP="00185F6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655D8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1)Sağlık turistlerine yönelik </w:t>
      </w:r>
      <w:proofErr w:type="gramStart"/>
      <w:r w:rsidRPr="00655D8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rekreasyon</w:t>
      </w:r>
      <w:proofErr w:type="gramEnd"/>
      <w:r w:rsidRPr="00655D8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olanakları ile, turistlerin sağlık ve iyilik hallerini desteklemek.</w:t>
      </w:r>
    </w:p>
    <w:p w14:paraId="728B9647" w14:textId="050C0502" w:rsidR="00FC0BDB" w:rsidRPr="00655D87" w:rsidRDefault="00FC0BDB" w:rsidP="00185F6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655D8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2)Rekreasyon olanakları </w:t>
      </w:r>
      <w:proofErr w:type="gramStart"/>
      <w:r w:rsidRPr="00655D8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ile,</w:t>
      </w:r>
      <w:proofErr w:type="gramEnd"/>
      <w:r w:rsidRPr="00655D8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sağlık turistlerinin tedavi sürecini tamamlamalarına yardımcı olmak.</w:t>
      </w:r>
    </w:p>
    <w:p w14:paraId="0C642247" w14:textId="676E6E95" w:rsidR="00FC0BDB" w:rsidRPr="00655D87" w:rsidRDefault="00FC0BDB" w:rsidP="00185F6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655D8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3)Turistlerin tatil veya tedavi deneyimini unutulmaz kılmak için çeşitli eğlence ve aktiviteler sunarak, konukların memnuniyetini artırmak ve tekrar ziyaret etme olasılığını artırmak.</w:t>
      </w:r>
    </w:p>
    <w:p w14:paraId="0029E068" w14:textId="05F5CE63" w:rsidR="00FC0BDB" w:rsidRPr="00655D87" w:rsidRDefault="00FC0BDB" w:rsidP="00185F6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655D8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4) Sağlık turistlerine yönelik </w:t>
      </w:r>
      <w:proofErr w:type="gramStart"/>
      <w:r w:rsidRPr="00655D8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rekreasyon</w:t>
      </w:r>
      <w:proofErr w:type="gramEnd"/>
      <w:r w:rsidRPr="00655D8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potansiyeli ile, yerel ekonomik kalkınmayı desteklemek.</w:t>
      </w:r>
    </w:p>
    <w:p w14:paraId="3CE34E6C" w14:textId="79BB5049" w:rsidR="007F353A" w:rsidRPr="00FC0BDB" w:rsidRDefault="007F353A" w:rsidP="00185F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D8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5) Sadece tedavi odaklı olmaktan çıkarak </w:t>
      </w:r>
      <w:proofErr w:type="gramStart"/>
      <w:r w:rsidRPr="00655D8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rekreasyon</w:t>
      </w:r>
      <w:proofErr w:type="gramEnd"/>
      <w:r w:rsidRPr="00655D8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hizmetleri sunmak, sektördeki çeşitliliği artırmak ve turistlerin destinasyonları farklı amaçlarla ziyaret etmelerini sağlamak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6384CF66" w14:textId="4193C1C8" w:rsidR="00BF4258" w:rsidRPr="007F353A" w:rsidRDefault="007F353A" w:rsidP="00185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53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F4258" w:rsidRPr="007F353A">
        <w:rPr>
          <w:rFonts w:ascii="Times New Roman" w:hAnsi="Times New Roman" w:cs="Times New Roman"/>
          <w:color w:val="000000" w:themeColor="text1"/>
          <w:sz w:val="28"/>
          <w:szCs w:val="28"/>
        </w:rPr>
        <w:t>Gereken çıktıların oluşturulması-Araçların belirlenmesi</w:t>
      </w:r>
    </w:p>
    <w:p w14:paraId="6681A248" w14:textId="60D4F9CF" w:rsidR="007F353A" w:rsidRPr="007F353A" w:rsidRDefault="007F353A" w:rsidP="00185F6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7F353A">
        <w:rPr>
          <w:rFonts w:ascii="Times New Roman" w:hAnsi="Times New Roman" w:cs="Times New Roman"/>
          <w:sz w:val="24"/>
          <w:szCs w:val="24"/>
        </w:rPr>
        <w:t>Pazar araştırması ve analizini yapmak</w:t>
      </w:r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sağlık turistlerinin tercihleri, beklentileri ve talepleri hakkında kapsamlı bir pazar araştırması yapılabilir.</w:t>
      </w:r>
    </w:p>
    <w:p w14:paraId="06C8D972" w14:textId="2E96978A" w:rsidR="007F353A" w:rsidRPr="007F353A" w:rsidRDefault="007F353A" w:rsidP="00185F6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7F353A">
        <w:rPr>
          <w:rFonts w:ascii="Times New Roman" w:hAnsi="Times New Roman" w:cs="Times New Roman"/>
          <w:sz w:val="24"/>
          <w:szCs w:val="24"/>
        </w:rPr>
        <w:t>Rekabetçi analiz yapmak</w:t>
      </w:r>
      <w:r w:rsidR="00DB5DD6" w:rsidRPr="00DB5DD6">
        <w:t xml:space="preserve">, </w:t>
      </w:r>
      <w:r w:rsidRPr="00DB5DD6">
        <w:rPr>
          <w:rFonts w:ascii="Times New Roman" w:hAnsi="Times New Roman" w:cs="Times New Roman"/>
          <w:sz w:val="24"/>
          <w:szCs w:val="24"/>
        </w:rPr>
        <w:t>sağlık</w:t>
      </w:r>
      <w:r w:rsidRPr="00DB5DD6">
        <w:t xml:space="preserve"> </w:t>
      </w:r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turizmi </w:t>
      </w:r>
      <w:proofErr w:type="gramStart"/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destinasyonlarının</w:t>
      </w:r>
      <w:proofErr w:type="gramEnd"/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rekabet gücünü ve diğer benzer destinasyonlarla </w:t>
      </w:r>
      <w:proofErr w:type="spellStart"/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karşılaştırılabilirliklerini</w:t>
      </w:r>
      <w:proofErr w:type="spellEnd"/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değerlendirmek için rekabetçi bir analiz yapılabilir.</w:t>
      </w:r>
    </w:p>
    <w:p w14:paraId="045313B9" w14:textId="3FFDE345" w:rsidR="007F353A" w:rsidRPr="007F353A" w:rsidRDefault="007F353A" w:rsidP="00185F6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7F353A">
        <w:rPr>
          <w:rFonts w:ascii="Times New Roman" w:hAnsi="Times New Roman" w:cs="Times New Roman"/>
          <w:sz w:val="24"/>
          <w:szCs w:val="24"/>
        </w:rPr>
        <w:t>Hedef kitle belirleme</w:t>
      </w:r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sağlık turistlerine yönelik </w:t>
      </w:r>
      <w:proofErr w:type="gramStart"/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rekreasyon</w:t>
      </w:r>
      <w:proofErr w:type="gramEnd"/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potansiyelinin belirlenmesinde hedef kitle belirlenmelidir.</w:t>
      </w:r>
    </w:p>
    <w:p w14:paraId="70429A19" w14:textId="708646AC" w:rsidR="007F353A" w:rsidRPr="007F353A" w:rsidRDefault="007F353A" w:rsidP="00185F6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7F353A">
        <w:rPr>
          <w:rFonts w:ascii="Times New Roman" w:hAnsi="Times New Roman" w:cs="Times New Roman"/>
          <w:sz w:val="24"/>
          <w:szCs w:val="24"/>
        </w:rPr>
        <w:t>Rekreasyon olanaklarının çeşitlendirilmesi</w:t>
      </w:r>
      <w:r w:rsidRPr="007F353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ile destinasyonlar ve işletmeler, sağlık turistlerine yönelik çeşitli </w:t>
      </w:r>
      <w:proofErr w:type="gramStart"/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rekreasyon</w:t>
      </w:r>
      <w:proofErr w:type="gramEnd"/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olanakları sunabilirler.</w:t>
      </w:r>
    </w:p>
    <w:p w14:paraId="6A948588" w14:textId="789B220B" w:rsidR="007F353A" w:rsidRPr="007F353A" w:rsidRDefault="007F353A" w:rsidP="00185F6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7F353A">
        <w:rPr>
          <w:rFonts w:ascii="Times New Roman" w:hAnsi="Times New Roman" w:cs="Times New Roman"/>
          <w:sz w:val="24"/>
          <w:szCs w:val="24"/>
        </w:rPr>
        <w:t>İş birlikleri ve ortaklıklar</w:t>
      </w:r>
      <w:r w:rsidRPr="00DB5DD6">
        <w:t>,</w:t>
      </w:r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destinasyonlar ve işletmeler, sağlık turizmi sektöründe faaliyet gösteren diğer kurumlarla iş birlikleri yaparak </w:t>
      </w:r>
      <w:proofErr w:type="gramStart"/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rekreasyon</w:t>
      </w:r>
      <w:proofErr w:type="gramEnd"/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olanaklarını geliştirebilirler.</w:t>
      </w:r>
    </w:p>
    <w:p w14:paraId="7246EC7B" w14:textId="095694E7" w:rsidR="007F353A" w:rsidRPr="007F353A" w:rsidRDefault="007F353A" w:rsidP="00185F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53A">
        <w:rPr>
          <w:rFonts w:ascii="Times New Roman" w:hAnsi="Times New Roman" w:cs="Times New Roman"/>
          <w:sz w:val="24"/>
          <w:szCs w:val="24"/>
        </w:rPr>
        <w:t>Pazarlama ve tanıtım stratejileri</w:t>
      </w:r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sağlık turistlerine yönelik </w:t>
      </w:r>
      <w:proofErr w:type="gramStart"/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rekreasyon</w:t>
      </w:r>
      <w:proofErr w:type="gramEnd"/>
      <w:r w:rsidRPr="007F35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olanaklarının belirlenmesinin ardından, etkili bir şekilde pazarlanması ve tanıtılması önemlidir.</w:t>
      </w:r>
    </w:p>
    <w:p w14:paraId="0E20F071" w14:textId="77777777" w:rsidR="007F353A" w:rsidRPr="00FC0BDB" w:rsidRDefault="007F353A" w:rsidP="00185F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57A02" w14:textId="77777777" w:rsidR="00BF4258" w:rsidRPr="00FC0BDB" w:rsidRDefault="00BF4258" w:rsidP="00185F6B">
      <w:pPr>
        <w:shd w:val="clear" w:color="auto" w:fill="FFC0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STRATEJİ ANALİZİ</w:t>
      </w:r>
    </w:p>
    <w:p w14:paraId="47F68587" w14:textId="13B68330" w:rsidR="00BF4258" w:rsidRPr="00FC0BDB" w:rsidRDefault="00BF4258" w:rsidP="00185F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STRATEJİ BELİRLENİRKEN FAALİYETLER DE </w:t>
      </w:r>
      <w:proofErr w:type="gramStart"/>
      <w:r w:rsidRPr="00FC0BDB">
        <w:rPr>
          <w:rFonts w:ascii="Times New Roman" w:hAnsi="Times New Roman" w:cs="Times New Roman"/>
          <w:color w:val="000000" w:themeColor="text1"/>
          <w:sz w:val="24"/>
          <w:szCs w:val="24"/>
        </w:rPr>
        <w:t>DAHİL</w:t>
      </w:r>
      <w:proofErr w:type="gramEnd"/>
      <w:r w:rsidRPr="00FC0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EDİLMELİDİR.</w:t>
      </w:r>
    </w:p>
    <w:p w14:paraId="576D6DF9" w14:textId="77777777" w:rsidR="00BF4258" w:rsidRPr="00FC0BDB" w:rsidRDefault="00BF4258" w:rsidP="00185F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DB">
        <w:rPr>
          <w:rFonts w:ascii="Times New Roman" w:hAnsi="Times New Roman" w:cs="Times New Roman"/>
          <w:color w:val="000000" w:themeColor="text1"/>
          <w:sz w:val="24"/>
          <w:szCs w:val="24"/>
        </w:rPr>
        <w:t>Bu aşamada:</w:t>
      </w:r>
    </w:p>
    <w:p w14:paraId="1C20D2CF" w14:textId="77777777" w:rsidR="00BF4258" w:rsidRPr="00A274A1" w:rsidRDefault="00BF4258" w:rsidP="00185F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4A1">
        <w:rPr>
          <w:rFonts w:ascii="Times New Roman" w:hAnsi="Times New Roman" w:cs="Times New Roman"/>
          <w:color w:val="000000" w:themeColor="text1"/>
          <w:sz w:val="24"/>
          <w:szCs w:val="24"/>
        </w:rPr>
        <w:t>1.Stratejiler kısa, orta ve uzun dönemli faaliyetleri içermelidir.</w:t>
      </w:r>
    </w:p>
    <w:p w14:paraId="57C8641E" w14:textId="33FEFA4A" w:rsidR="00A274A1" w:rsidRPr="00A274A1" w:rsidRDefault="00A274A1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A274A1">
        <w:rPr>
          <w:rFonts w:ascii="Times New Roman" w:hAnsi="Times New Roman" w:cs="Times New Roman"/>
          <w:sz w:val="24"/>
          <w:szCs w:val="24"/>
        </w:rPr>
        <w:t xml:space="preserve">Rekreasyon Paketleri ve İndirimler: </w:t>
      </w:r>
      <w:r>
        <w:rPr>
          <w:rFonts w:ascii="Times New Roman" w:hAnsi="Times New Roman" w:cs="Times New Roman"/>
          <w:sz w:val="24"/>
          <w:szCs w:val="24"/>
        </w:rPr>
        <w:t>Kısa dönemli faaliyetler için s</w:t>
      </w:r>
      <w:r w:rsidRPr="00A274A1">
        <w:rPr>
          <w:rFonts w:ascii="Times New Roman" w:hAnsi="Times New Roman" w:cs="Times New Roman"/>
          <w:sz w:val="24"/>
          <w:szCs w:val="24"/>
        </w:rPr>
        <w:t xml:space="preserve">ağlık turistlerine yönelik özel </w:t>
      </w:r>
      <w:proofErr w:type="gramStart"/>
      <w:r w:rsidRPr="00A274A1">
        <w:rPr>
          <w:rFonts w:ascii="Times New Roman" w:hAnsi="Times New Roman" w:cs="Times New Roman"/>
          <w:sz w:val="24"/>
          <w:szCs w:val="24"/>
        </w:rPr>
        <w:t>rekreasyon</w:t>
      </w:r>
      <w:proofErr w:type="gramEnd"/>
      <w:r w:rsidRPr="00A274A1">
        <w:rPr>
          <w:rFonts w:ascii="Times New Roman" w:hAnsi="Times New Roman" w:cs="Times New Roman"/>
          <w:sz w:val="24"/>
          <w:szCs w:val="24"/>
        </w:rPr>
        <w:t xml:space="preserve"> paketleri ve indirimler sunulabilir.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A274A1">
        <w:rPr>
          <w:rFonts w:ascii="Times New Roman" w:hAnsi="Times New Roman" w:cs="Times New Roman"/>
          <w:sz w:val="24"/>
          <w:szCs w:val="24"/>
        </w:rPr>
        <w:t xml:space="preserve">onaklama, </w:t>
      </w:r>
      <w:proofErr w:type="gramStart"/>
      <w:r w:rsidRPr="00A274A1">
        <w:rPr>
          <w:rFonts w:ascii="Times New Roman" w:hAnsi="Times New Roman" w:cs="Times New Roman"/>
          <w:sz w:val="24"/>
          <w:szCs w:val="24"/>
        </w:rPr>
        <w:t>rekreasyon</w:t>
      </w:r>
      <w:proofErr w:type="gramEnd"/>
      <w:r w:rsidRPr="00A274A1">
        <w:rPr>
          <w:rFonts w:ascii="Times New Roman" w:hAnsi="Times New Roman" w:cs="Times New Roman"/>
          <w:sz w:val="24"/>
          <w:szCs w:val="24"/>
        </w:rPr>
        <w:t xml:space="preserve"> aktiviteleri, yeme-içme seçenekleri gibi çeşitli hizmetlerin bir araya getirildiği paketler oluşturarak turistlere cazip teklifler sunulabilir.</w:t>
      </w:r>
    </w:p>
    <w:p w14:paraId="11DED0F1" w14:textId="48F3D0F3" w:rsidR="00A274A1" w:rsidRPr="00A274A1" w:rsidRDefault="00A274A1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A274A1">
        <w:rPr>
          <w:rFonts w:ascii="Times New Roman" w:hAnsi="Times New Roman" w:cs="Times New Roman"/>
          <w:sz w:val="24"/>
          <w:szCs w:val="24"/>
        </w:rPr>
        <w:t>Özel Etkinlikler ve Seminerler:</w:t>
      </w:r>
      <w:r w:rsidR="00655D87" w:rsidRPr="00655D87">
        <w:rPr>
          <w:rFonts w:ascii="Times New Roman" w:hAnsi="Times New Roman" w:cs="Times New Roman"/>
          <w:sz w:val="24"/>
          <w:szCs w:val="24"/>
        </w:rPr>
        <w:t xml:space="preserve"> </w:t>
      </w:r>
      <w:r w:rsidR="00655D87">
        <w:rPr>
          <w:rFonts w:ascii="Times New Roman" w:hAnsi="Times New Roman" w:cs="Times New Roman"/>
          <w:sz w:val="24"/>
          <w:szCs w:val="24"/>
        </w:rPr>
        <w:t>O</w:t>
      </w:r>
      <w:r w:rsidR="00655D87" w:rsidRPr="00A274A1">
        <w:rPr>
          <w:rFonts w:ascii="Times New Roman" w:hAnsi="Times New Roman" w:cs="Times New Roman"/>
          <w:sz w:val="24"/>
          <w:szCs w:val="24"/>
        </w:rPr>
        <w:t>rta dönemli faaliyetler</w:t>
      </w:r>
      <w:r w:rsidR="00655D87">
        <w:rPr>
          <w:rFonts w:ascii="Times New Roman" w:hAnsi="Times New Roman" w:cs="Times New Roman"/>
          <w:sz w:val="24"/>
          <w:szCs w:val="24"/>
        </w:rPr>
        <w:t xml:space="preserve"> için</w:t>
      </w:r>
      <w:r w:rsidRPr="00A274A1">
        <w:rPr>
          <w:rFonts w:ascii="Times New Roman" w:hAnsi="Times New Roman" w:cs="Times New Roman"/>
          <w:sz w:val="24"/>
          <w:szCs w:val="24"/>
        </w:rPr>
        <w:t xml:space="preserve"> Sağlık turistlerine özel etkinlikler ve seminerler düzenlenebilir. Yoga dersleri, sağlıklı yemek pişirme atölyeleri, doğa yürüyüşleri gibi etkinlikler düzenleyerek turistlerin katılımı sağlanabilir ve sağlık turizmi </w:t>
      </w:r>
      <w:proofErr w:type="gramStart"/>
      <w:r w:rsidRPr="00A274A1">
        <w:rPr>
          <w:rFonts w:ascii="Times New Roman" w:hAnsi="Times New Roman" w:cs="Times New Roman"/>
          <w:sz w:val="24"/>
          <w:szCs w:val="24"/>
        </w:rPr>
        <w:t>destinasyonlarının</w:t>
      </w:r>
      <w:proofErr w:type="gramEnd"/>
      <w:r w:rsidRPr="00A274A1">
        <w:rPr>
          <w:rFonts w:ascii="Times New Roman" w:hAnsi="Times New Roman" w:cs="Times New Roman"/>
          <w:sz w:val="24"/>
          <w:szCs w:val="24"/>
        </w:rPr>
        <w:t xml:space="preserve"> çekiciliği artırılabilir.</w:t>
      </w:r>
    </w:p>
    <w:p w14:paraId="7296322C" w14:textId="5A683BA3" w:rsidR="00A274A1" w:rsidRPr="00A274A1" w:rsidRDefault="00A274A1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A274A1">
        <w:rPr>
          <w:rFonts w:ascii="Times New Roman" w:hAnsi="Times New Roman" w:cs="Times New Roman"/>
          <w:sz w:val="24"/>
          <w:szCs w:val="24"/>
        </w:rPr>
        <w:t>Dijital Deneyimlerin Güçlendirilmesi:</w:t>
      </w:r>
      <w:r w:rsidRPr="00A274A1">
        <w:rPr>
          <w:rFonts w:ascii="Times New Roman" w:hAnsi="Times New Roman" w:cs="Times New Roman"/>
          <w:color w:val="0D0D0D"/>
          <w:sz w:val="24"/>
          <w:szCs w:val="24"/>
        </w:rPr>
        <w:t xml:space="preserve"> Uzun dönemli faaliyetler için sağlık turistlerine yönelik dijital deneyimler güçlendirilebilir. Mobil uygulamalar, web siteleri ve diğer dijital</w:t>
      </w:r>
      <w:r w:rsidR="00DB5DD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274A1">
        <w:rPr>
          <w:rFonts w:ascii="Times New Roman" w:hAnsi="Times New Roman" w:cs="Times New Roman"/>
          <w:color w:val="0D0D0D"/>
          <w:sz w:val="24"/>
          <w:szCs w:val="24"/>
        </w:rPr>
        <w:t xml:space="preserve">platformlar aracılığıyla sağlık turistlerine </w:t>
      </w:r>
      <w:proofErr w:type="gramStart"/>
      <w:r w:rsidRPr="00A274A1">
        <w:rPr>
          <w:rFonts w:ascii="Times New Roman" w:hAnsi="Times New Roman" w:cs="Times New Roman"/>
          <w:color w:val="0D0D0D"/>
          <w:sz w:val="24"/>
          <w:szCs w:val="24"/>
        </w:rPr>
        <w:t>rekreasyon</w:t>
      </w:r>
      <w:proofErr w:type="gramEnd"/>
      <w:r w:rsidRPr="00A274A1">
        <w:rPr>
          <w:rFonts w:ascii="Times New Roman" w:hAnsi="Times New Roman" w:cs="Times New Roman"/>
          <w:color w:val="0D0D0D"/>
          <w:sz w:val="24"/>
          <w:szCs w:val="24"/>
        </w:rPr>
        <w:t xml:space="preserve"> olanakları hakkında bilgi verilebilir, rezervasyon yapmaları ve etkinliklere katılmaları kolaylaştırılabilir.</w:t>
      </w:r>
    </w:p>
    <w:p w14:paraId="3E1D64D2" w14:textId="77777777" w:rsidR="00A274A1" w:rsidRPr="00FC0BDB" w:rsidRDefault="00A274A1" w:rsidP="00185F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41183" w14:textId="77777777" w:rsidR="00BF4258" w:rsidRDefault="00BF4258" w:rsidP="00185F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2.Ayrıca projeye sürdürülebilirlik için yapılacak çalışmalar ve varsayımlar da </w:t>
      </w:r>
      <w:proofErr w:type="gramStart"/>
      <w:r w:rsidRPr="00FC0BDB">
        <w:rPr>
          <w:rFonts w:ascii="Times New Roman" w:hAnsi="Times New Roman" w:cs="Times New Roman"/>
          <w:color w:val="000000" w:themeColor="text1"/>
          <w:sz w:val="24"/>
          <w:szCs w:val="24"/>
        </w:rPr>
        <w:t>dahil</w:t>
      </w:r>
      <w:proofErr w:type="gramEnd"/>
      <w:r w:rsidRPr="00FC0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edilmelidir.</w:t>
      </w:r>
    </w:p>
    <w:p w14:paraId="4011C28A" w14:textId="2B666B39" w:rsidR="00655D87" w:rsidRPr="00655D87" w:rsidRDefault="00655D87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655D87">
        <w:rPr>
          <w:rFonts w:ascii="Times New Roman" w:hAnsi="Times New Roman" w:cs="Times New Roman"/>
          <w:sz w:val="24"/>
          <w:szCs w:val="24"/>
        </w:rPr>
        <w:t>Doğal Kaynakların Korunması: Doğa yürüyüşü parkurları, bisiklet yolları ve doğal plajlar gibi doğal alanlar, turistlerin keyif alması için korunmalıdır.</w:t>
      </w:r>
    </w:p>
    <w:p w14:paraId="49031EB4" w14:textId="5C9F4F55" w:rsidR="00655D87" w:rsidRPr="00655D87" w:rsidRDefault="00655D87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655D87">
        <w:rPr>
          <w:rFonts w:ascii="Times New Roman" w:hAnsi="Times New Roman" w:cs="Times New Roman"/>
          <w:sz w:val="24"/>
          <w:szCs w:val="24"/>
        </w:rPr>
        <w:t>Yeşil Enerji ve Sürdürülebilir Altyapı: Rekreasyon tesislerinin enerji verimliliği artırılmalı ve yenilenebilir enerji kaynaklarına yönelik geçiş sağlanmalıdır. Su ve atık yönetimi gibi sürdürülebilir altyapı uygulamaları da hayata geçirilmelidir.</w:t>
      </w:r>
    </w:p>
    <w:p w14:paraId="17BDC31F" w14:textId="70A0F693" w:rsidR="00655D87" w:rsidRPr="00655D87" w:rsidRDefault="00655D87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655D87">
        <w:rPr>
          <w:rFonts w:ascii="Times New Roman" w:hAnsi="Times New Roman" w:cs="Times New Roman"/>
          <w:sz w:val="24"/>
          <w:szCs w:val="24"/>
        </w:rPr>
        <w:t>Çevresel Eğitim ve Farkındalık Programları: Doğal alanların korunması, çevre kirliliği önleme, geri dönüşüm gibi konular hakkında bilgilendirme yapılarak sürdürülebilirlik bilinci artırılabilir.</w:t>
      </w:r>
    </w:p>
    <w:p w14:paraId="65F34D08" w14:textId="597DFA16" w:rsidR="00655D87" w:rsidRPr="00655D87" w:rsidRDefault="00655D87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655D87">
        <w:rPr>
          <w:rFonts w:ascii="Times New Roman" w:hAnsi="Times New Roman" w:cs="Times New Roman"/>
          <w:sz w:val="24"/>
          <w:szCs w:val="24"/>
        </w:rPr>
        <w:t>Yerel Ekonomi ve Kültürün Desteklenmesi: Yerel ürünlerin kullanımı teşvik edilmeli, yerel halka istihdam sağlanmalı ve yerel kültürel etkinliklerin desteklenmesi gerekmektedir.</w:t>
      </w:r>
    </w:p>
    <w:p w14:paraId="41DF24C4" w14:textId="70987190" w:rsidR="00655D87" w:rsidRPr="00655D87" w:rsidRDefault="00655D87" w:rsidP="00185F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D87">
        <w:rPr>
          <w:rFonts w:ascii="Times New Roman" w:hAnsi="Times New Roman" w:cs="Times New Roman"/>
          <w:sz w:val="24"/>
          <w:szCs w:val="24"/>
        </w:rPr>
        <w:t>Ekoturizm</w:t>
      </w:r>
      <w:proofErr w:type="spellEnd"/>
      <w:r w:rsidRPr="00655D87">
        <w:rPr>
          <w:rFonts w:ascii="Times New Roman" w:hAnsi="Times New Roman" w:cs="Times New Roman"/>
          <w:sz w:val="24"/>
          <w:szCs w:val="24"/>
        </w:rPr>
        <w:t xml:space="preserve"> ve Doğa Koruma Projeleri: Bu projeler ile doğal alanların korunmasını sağlayarak turizmin sürdürülebilirliğini desteklerken, turistlere benzersiz doğal deneyimler sunabilir.</w:t>
      </w:r>
    </w:p>
    <w:p w14:paraId="28924C85" w14:textId="211AC212" w:rsidR="00655D87" w:rsidRPr="00655D87" w:rsidRDefault="00655D87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655D87">
        <w:rPr>
          <w:rFonts w:ascii="Times New Roman" w:hAnsi="Times New Roman" w:cs="Times New Roman"/>
          <w:sz w:val="24"/>
          <w:szCs w:val="24"/>
        </w:rPr>
        <w:t xml:space="preserve">Toplumsal Katılım ve Ortak Yönetim: Yerel halkın ve diğer paydaşların katılımıyla karar alma süreçlerine </w:t>
      </w:r>
      <w:proofErr w:type="gramStart"/>
      <w:r w:rsidRPr="00655D8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655D87">
        <w:rPr>
          <w:rFonts w:ascii="Times New Roman" w:hAnsi="Times New Roman" w:cs="Times New Roman"/>
          <w:sz w:val="24"/>
          <w:szCs w:val="24"/>
        </w:rPr>
        <w:t xml:space="preserve"> edilerek, sürdürülebilirlik için daha etkili stratejiler oluşturulabilir.</w:t>
      </w:r>
    </w:p>
    <w:p w14:paraId="0F8E5194" w14:textId="1A739EF0" w:rsidR="00655D87" w:rsidRPr="00655D87" w:rsidRDefault="00655D87" w:rsidP="00185F6B">
      <w:pPr>
        <w:jc w:val="both"/>
        <w:rPr>
          <w:rFonts w:ascii="Times New Roman" w:hAnsi="Times New Roman" w:cs="Times New Roman"/>
          <w:sz w:val="24"/>
          <w:szCs w:val="24"/>
        </w:rPr>
      </w:pPr>
      <w:r w:rsidRPr="00655D87">
        <w:rPr>
          <w:rFonts w:ascii="Times New Roman" w:hAnsi="Times New Roman" w:cs="Times New Roman"/>
          <w:sz w:val="24"/>
          <w:szCs w:val="24"/>
        </w:rPr>
        <w:lastRenderedPageBreak/>
        <w:t>Uluslararası Standartlara Uygunluk: Rekreasyon hizmetlerinin uluslararası sürdürülebilirlik standartlarına uygunluğu sağlanmalıdır. Çeşitli sertifikasyon ve akreditasyon programlarına katılım</w:t>
      </w:r>
      <w:r w:rsidR="00185F6B">
        <w:rPr>
          <w:rFonts w:ascii="Times New Roman" w:hAnsi="Times New Roman" w:cs="Times New Roman"/>
          <w:sz w:val="24"/>
          <w:szCs w:val="24"/>
        </w:rPr>
        <w:t xml:space="preserve"> </w:t>
      </w:r>
      <w:r w:rsidRPr="00655D87">
        <w:rPr>
          <w:rFonts w:ascii="Times New Roman" w:hAnsi="Times New Roman" w:cs="Times New Roman"/>
          <w:sz w:val="24"/>
          <w:szCs w:val="24"/>
        </w:rPr>
        <w:t xml:space="preserve">sağlanarak, işletmelerin ve </w:t>
      </w:r>
      <w:proofErr w:type="gramStart"/>
      <w:r w:rsidRPr="00655D87">
        <w:rPr>
          <w:rFonts w:ascii="Times New Roman" w:hAnsi="Times New Roman" w:cs="Times New Roman"/>
          <w:sz w:val="24"/>
          <w:szCs w:val="24"/>
        </w:rPr>
        <w:t>destinasyonların</w:t>
      </w:r>
      <w:proofErr w:type="gramEnd"/>
      <w:r w:rsidRPr="00655D87">
        <w:rPr>
          <w:rFonts w:ascii="Times New Roman" w:hAnsi="Times New Roman" w:cs="Times New Roman"/>
          <w:sz w:val="24"/>
          <w:szCs w:val="24"/>
        </w:rPr>
        <w:t xml:space="preserve"> sürdürülebilirlik performansı değerlendirilmeli ve iyileştirme sağlanmalıdır.</w:t>
      </w:r>
    </w:p>
    <w:p w14:paraId="1FCFB595" w14:textId="77777777" w:rsidR="00655D87" w:rsidRPr="00655D87" w:rsidRDefault="00655D87" w:rsidP="00655D87"/>
    <w:p w14:paraId="7D1FAB2D" w14:textId="77777777" w:rsidR="00655D87" w:rsidRPr="00FC0BDB" w:rsidRDefault="00655D87" w:rsidP="00BF42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09EE9" w14:textId="77777777" w:rsidR="00BF4258" w:rsidRPr="00E52074" w:rsidRDefault="00BF4258" w:rsidP="00E07C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4258" w:rsidRPr="00E52074" w:rsidSect="007851D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5D80B" w14:textId="77777777" w:rsidR="00F25F23" w:rsidRDefault="00F25F23" w:rsidP="00E07C07">
      <w:pPr>
        <w:spacing w:after="0" w:line="240" w:lineRule="auto"/>
      </w:pPr>
      <w:r>
        <w:separator/>
      </w:r>
    </w:p>
  </w:endnote>
  <w:endnote w:type="continuationSeparator" w:id="0">
    <w:p w14:paraId="63568EC8" w14:textId="77777777" w:rsidR="00F25F23" w:rsidRDefault="00F25F23" w:rsidP="00E0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F905D" w14:textId="77777777" w:rsidR="00087A39" w:rsidRPr="00087A39" w:rsidRDefault="00087A39">
    <w:pPr>
      <w:pStyle w:val="AltBilgi"/>
      <w:rPr>
        <w:i/>
        <w:sz w:val="20"/>
        <w:szCs w:val="20"/>
      </w:rPr>
    </w:pPr>
    <w:r w:rsidRPr="00087A39">
      <w:rPr>
        <w:i/>
        <w:sz w:val="20"/>
        <w:szCs w:val="20"/>
      </w:rPr>
      <w:t>Not: Bu dosya Eskişehir Osmangazi Üniversitesi-Turizm Fakültesi-Proje Birimi tarafından hazırlanmıştır.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86860" w14:textId="77777777" w:rsidR="00F25F23" w:rsidRDefault="00F25F23" w:rsidP="00E07C07">
      <w:pPr>
        <w:spacing w:after="0" w:line="240" w:lineRule="auto"/>
      </w:pPr>
      <w:r>
        <w:separator/>
      </w:r>
    </w:p>
  </w:footnote>
  <w:footnote w:type="continuationSeparator" w:id="0">
    <w:p w14:paraId="61FC272D" w14:textId="77777777" w:rsidR="00F25F23" w:rsidRDefault="00F25F23" w:rsidP="00E0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1D630" w14:textId="77777777" w:rsidR="00E07C07" w:rsidRDefault="00E07C07" w:rsidP="00E07C07">
    <w:pPr>
      <w:pStyle w:val="stBilgi"/>
      <w:jc w:val="center"/>
    </w:pPr>
    <w:r>
      <w:rPr>
        <w:noProof/>
      </w:rPr>
      <w:drawing>
        <wp:inline distT="0" distB="0" distL="0" distR="0" wp14:anchorId="23B8411A" wp14:editId="6EA64820">
          <wp:extent cx="795959" cy="778427"/>
          <wp:effectExtent l="19050" t="0" r="4141" b="0"/>
          <wp:docPr id="1" name="0 Resim" descr="esogü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ogü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486" cy="779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CAD"/>
    <w:multiLevelType w:val="multilevel"/>
    <w:tmpl w:val="9EB2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3C7"/>
    <w:multiLevelType w:val="multilevel"/>
    <w:tmpl w:val="7D94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83787"/>
    <w:multiLevelType w:val="hybridMultilevel"/>
    <w:tmpl w:val="DE6082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42A7"/>
    <w:multiLevelType w:val="multilevel"/>
    <w:tmpl w:val="943A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40614"/>
    <w:multiLevelType w:val="hybridMultilevel"/>
    <w:tmpl w:val="32A2B9D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B34B7"/>
    <w:multiLevelType w:val="multilevel"/>
    <w:tmpl w:val="0656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D3A91"/>
    <w:multiLevelType w:val="multilevel"/>
    <w:tmpl w:val="23A8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15663"/>
    <w:multiLevelType w:val="multilevel"/>
    <w:tmpl w:val="A714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6F2792"/>
    <w:multiLevelType w:val="multilevel"/>
    <w:tmpl w:val="A4DC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1248CE"/>
    <w:multiLevelType w:val="multilevel"/>
    <w:tmpl w:val="9A08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3A15DF"/>
    <w:multiLevelType w:val="multilevel"/>
    <w:tmpl w:val="6EE4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7764B"/>
    <w:multiLevelType w:val="hybridMultilevel"/>
    <w:tmpl w:val="F4CE1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1E65"/>
    <w:multiLevelType w:val="multilevel"/>
    <w:tmpl w:val="7C008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100F02"/>
    <w:multiLevelType w:val="multilevel"/>
    <w:tmpl w:val="C95A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2938B8"/>
    <w:multiLevelType w:val="hybridMultilevel"/>
    <w:tmpl w:val="4D564C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A470A"/>
    <w:multiLevelType w:val="multilevel"/>
    <w:tmpl w:val="353A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6C2D36"/>
    <w:multiLevelType w:val="multilevel"/>
    <w:tmpl w:val="6EA4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6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15"/>
  </w:num>
  <w:num w:numId="13">
    <w:abstractNumId w:val="7"/>
  </w:num>
  <w:num w:numId="14">
    <w:abstractNumId w:val="8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07"/>
    <w:rsid w:val="00005521"/>
    <w:rsid w:val="00026363"/>
    <w:rsid w:val="000516B5"/>
    <w:rsid w:val="00052164"/>
    <w:rsid w:val="00064BE0"/>
    <w:rsid w:val="00087A39"/>
    <w:rsid w:val="000B77A6"/>
    <w:rsid w:val="00104CEE"/>
    <w:rsid w:val="00106AB8"/>
    <w:rsid w:val="00143EBB"/>
    <w:rsid w:val="001544A6"/>
    <w:rsid w:val="001555F3"/>
    <w:rsid w:val="00165281"/>
    <w:rsid w:val="00185F6B"/>
    <w:rsid w:val="00186291"/>
    <w:rsid w:val="001A261E"/>
    <w:rsid w:val="001A5C15"/>
    <w:rsid w:val="001C5A69"/>
    <w:rsid w:val="00216730"/>
    <w:rsid w:val="00226067"/>
    <w:rsid w:val="00226882"/>
    <w:rsid w:val="0023256D"/>
    <w:rsid w:val="00256232"/>
    <w:rsid w:val="00291857"/>
    <w:rsid w:val="002A1329"/>
    <w:rsid w:val="002B0C03"/>
    <w:rsid w:val="002B5D6E"/>
    <w:rsid w:val="002C68CA"/>
    <w:rsid w:val="002D052D"/>
    <w:rsid w:val="002F7F0D"/>
    <w:rsid w:val="00315F65"/>
    <w:rsid w:val="00322420"/>
    <w:rsid w:val="00354E78"/>
    <w:rsid w:val="003C5BD0"/>
    <w:rsid w:val="003D7353"/>
    <w:rsid w:val="003F206F"/>
    <w:rsid w:val="0040431A"/>
    <w:rsid w:val="00415236"/>
    <w:rsid w:val="00417742"/>
    <w:rsid w:val="00441EBB"/>
    <w:rsid w:val="00442048"/>
    <w:rsid w:val="0044327B"/>
    <w:rsid w:val="00483285"/>
    <w:rsid w:val="00484230"/>
    <w:rsid w:val="004912C0"/>
    <w:rsid w:val="004E3625"/>
    <w:rsid w:val="004E4FAC"/>
    <w:rsid w:val="005124BB"/>
    <w:rsid w:val="00514E9C"/>
    <w:rsid w:val="0056560E"/>
    <w:rsid w:val="00574E3E"/>
    <w:rsid w:val="0057674E"/>
    <w:rsid w:val="0058225D"/>
    <w:rsid w:val="005A635E"/>
    <w:rsid w:val="005D49A9"/>
    <w:rsid w:val="005E6D68"/>
    <w:rsid w:val="00611A3F"/>
    <w:rsid w:val="00624FC3"/>
    <w:rsid w:val="006362E3"/>
    <w:rsid w:val="00650C74"/>
    <w:rsid w:val="00651B76"/>
    <w:rsid w:val="00655D87"/>
    <w:rsid w:val="00660DA3"/>
    <w:rsid w:val="00662846"/>
    <w:rsid w:val="006B565D"/>
    <w:rsid w:val="006E013F"/>
    <w:rsid w:val="00722FD0"/>
    <w:rsid w:val="0075280A"/>
    <w:rsid w:val="007851D9"/>
    <w:rsid w:val="00792EF3"/>
    <w:rsid w:val="007B0714"/>
    <w:rsid w:val="007E3DE9"/>
    <w:rsid w:val="007F0E97"/>
    <w:rsid w:val="007F353A"/>
    <w:rsid w:val="0081732E"/>
    <w:rsid w:val="00833A51"/>
    <w:rsid w:val="00852461"/>
    <w:rsid w:val="0088405A"/>
    <w:rsid w:val="008C7776"/>
    <w:rsid w:val="00900961"/>
    <w:rsid w:val="009045F6"/>
    <w:rsid w:val="009054A0"/>
    <w:rsid w:val="00916195"/>
    <w:rsid w:val="00957971"/>
    <w:rsid w:val="009750FC"/>
    <w:rsid w:val="00975A31"/>
    <w:rsid w:val="009A4ED3"/>
    <w:rsid w:val="00A24558"/>
    <w:rsid w:val="00A274A1"/>
    <w:rsid w:val="00A732BA"/>
    <w:rsid w:val="00A97AC2"/>
    <w:rsid w:val="00AB0DC1"/>
    <w:rsid w:val="00AE46EB"/>
    <w:rsid w:val="00B20DD3"/>
    <w:rsid w:val="00B31A14"/>
    <w:rsid w:val="00B54EFC"/>
    <w:rsid w:val="00BA19F1"/>
    <w:rsid w:val="00BD4988"/>
    <w:rsid w:val="00BE4B44"/>
    <w:rsid w:val="00BF12D0"/>
    <w:rsid w:val="00BF4258"/>
    <w:rsid w:val="00C00775"/>
    <w:rsid w:val="00C843EC"/>
    <w:rsid w:val="00D012DB"/>
    <w:rsid w:val="00D37691"/>
    <w:rsid w:val="00D527F1"/>
    <w:rsid w:val="00DB5DD6"/>
    <w:rsid w:val="00DE40F8"/>
    <w:rsid w:val="00DF11F0"/>
    <w:rsid w:val="00E00479"/>
    <w:rsid w:val="00E025F2"/>
    <w:rsid w:val="00E07C07"/>
    <w:rsid w:val="00E258D8"/>
    <w:rsid w:val="00E401D4"/>
    <w:rsid w:val="00E52074"/>
    <w:rsid w:val="00E966DB"/>
    <w:rsid w:val="00F01105"/>
    <w:rsid w:val="00F12CA9"/>
    <w:rsid w:val="00F156E9"/>
    <w:rsid w:val="00F25F23"/>
    <w:rsid w:val="00F45B44"/>
    <w:rsid w:val="00F64EF8"/>
    <w:rsid w:val="00F708CE"/>
    <w:rsid w:val="00F7515B"/>
    <w:rsid w:val="00F76B67"/>
    <w:rsid w:val="00FA6F40"/>
    <w:rsid w:val="00FB6756"/>
    <w:rsid w:val="00FC0BDB"/>
    <w:rsid w:val="00FF03A8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AB3CC"/>
  <w15:docId w15:val="{5CAEBBA0-4170-4D3E-8B58-0456925E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6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7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07C0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0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07C07"/>
  </w:style>
  <w:style w:type="paragraph" w:styleId="AltBilgi">
    <w:name w:val="footer"/>
    <w:basedOn w:val="Normal"/>
    <w:link w:val="AltBilgiChar"/>
    <w:uiPriority w:val="99"/>
    <w:semiHidden/>
    <w:unhideWhenUsed/>
    <w:rsid w:val="00E0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07C07"/>
  </w:style>
  <w:style w:type="paragraph" w:styleId="BalonMetni">
    <w:name w:val="Balloon Text"/>
    <w:basedOn w:val="Normal"/>
    <w:link w:val="BalonMetniChar"/>
    <w:uiPriority w:val="99"/>
    <w:semiHidden/>
    <w:unhideWhenUsed/>
    <w:rsid w:val="00E0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C07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FF69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178EAF-B2B5-46C9-9A42-ADA70B9AF3D2}" type="doc">
      <dgm:prSet loTypeId="urn:microsoft.com/office/officeart/2005/8/layout/hierarchy6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tr-TR"/>
        </a:p>
      </dgm:t>
    </dgm:pt>
    <dgm:pt modelId="{9DF94F75-9B4F-49E9-B1C1-701DD6138A6B}">
      <dgm:prSet phldrT="[Metin]"/>
      <dgm:spPr/>
      <dgm:t>
        <a:bodyPr/>
        <a:lstStyle/>
        <a:p>
          <a:r>
            <a:rPr lang="tr-TR"/>
            <a:t>Sağlık Turizmi İçin Gelen Turistlerin Boş Zamanlarını Değerlendirememeleri</a:t>
          </a:r>
        </a:p>
      </dgm:t>
    </dgm:pt>
    <dgm:pt modelId="{BF82A4F8-DCD2-45AE-8FD5-E53DB5F91FEA}" type="parTrans" cxnId="{D7688A9D-D36B-403D-A87A-DC7A067D6F6B}">
      <dgm:prSet/>
      <dgm:spPr/>
      <dgm:t>
        <a:bodyPr/>
        <a:lstStyle/>
        <a:p>
          <a:endParaRPr lang="tr-TR"/>
        </a:p>
      </dgm:t>
    </dgm:pt>
    <dgm:pt modelId="{7EE081F8-4EFD-4E16-B838-1CE2CF39E493}" type="sibTrans" cxnId="{D7688A9D-D36B-403D-A87A-DC7A067D6F6B}">
      <dgm:prSet/>
      <dgm:spPr/>
      <dgm:t>
        <a:bodyPr/>
        <a:lstStyle/>
        <a:p>
          <a:endParaRPr lang="tr-TR"/>
        </a:p>
      </dgm:t>
    </dgm:pt>
    <dgm:pt modelId="{B6A06B77-93AD-43C9-BAE1-4997400383E8}">
      <dgm:prSet phldrT="[Metin]"/>
      <dgm:spPr/>
      <dgm:t>
        <a:bodyPr/>
        <a:lstStyle/>
        <a:p>
          <a:r>
            <a:rPr lang="tr-TR"/>
            <a:t>Kültürel Farklılıklar</a:t>
          </a:r>
        </a:p>
      </dgm:t>
    </dgm:pt>
    <dgm:pt modelId="{6758D2B3-A77A-484C-AD43-4E093F368FF3}" type="parTrans" cxnId="{AB666D48-381A-4CFE-B5CE-7D3C1A996761}">
      <dgm:prSet/>
      <dgm:spPr/>
      <dgm:t>
        <a:bodyPr/>
        <a:lstStyle/>
        <a:p>
          <a:endParaRPr lang="tr-TR"/>
        </a:p>
      </dgm:t>
    </dgm:pt>
    <dgm:pt modelId="{0F89C76F-82C1-4EE8-A989-ED15441242D8}" type="sibTrans" cxnId="{AB666D48-381A-4CFE-B5CE-7D3C1A996761}">
      <dgm:prSet/>
      <dgm:spPr/>
      <dgm:t>
        <a:bodyPr/>
        <a:lstStyle/>
        <a:p>
          <a:endParaRPr lang="tr-TR"/>
        </a:p>
      </dgm:t>
    </dgm:pt>
    <dgm:pt modelId="{530158E0-E5D8-4B84-996E-42AE44AA9301}">
      <dgm:prSet phldrT="[Metin]"/>
      <dgm:spPr/>
      <dgm:t>
        <a:bodyPr/>
        <a:lstStyle/>
        <a:p>
          <a:r>
            <a:rPr lang="tr-TR"/>
            <a:t>Dil Problemleri</a:t>
          </a:r>
        </a:p>
      </dgm:t>
    </dgm:pt>
    <dgm:pt modelId="{4E67BA68-73CF-4613-8957-EF698BCE42C9}" type="parTrans" cxnId="{E781E452-9BA7-4654-B1BC-02CEC446C1DB}">
      <dgm:prSet/>
      <dgm:spPr/>
      <dgm:t>
        <a:bodyPr/>
        <a:lstStyle/>
        <a:p>
          <a:endParaRPr lang="tr-TR"/>
        </a:p>
      </dgm:t>
    </dgm:pt>
    <dgm:pt modelId="{F3D02FC1-B0BD-4C40-A11E-BBBEB81A3E9F}" type="sibTrans" cxnId="{E781E452-9BA7-4654-B1BC-02CEC446C1DB}">
      <dgm:prSet/>
      <dgm:spPr/>
      <dgm:t>
        <a:bodyPr/>
        <a:lstStyle/>
        <a:p>
          <a:endParaRPr lang="tr-TR"/>
        </a:p>
      </dgm:t>
    </dgm:pt>
    <dgm:pt modelId="{F04D9B16-75DB-4716-99BB-5AFD8234095A}">
      <dgm:prSet phldrT="[Metin]"/>
      <dgm:spPr/>
      <dgm:t>
        <a:bodyPr/>
        <a:lstStyle/>
        <a:p>
          <a:r>
            <a:rPr lang="tr-TR"/>
            <a:t>Kültür Çatışmaları</a:t>
          </a:r>
        </a:p>
      </dgm:t>
    </dgm:pt>
    <dgm:pt modelId="{EE85CC93-D0E3-4D84-AA72-2F76A3801049}" type="parTrans" cxnId="{EFE8DE6C-1D2B-47FC-8ADF-2C5A952D8A3C}">
      <dgm:prSet/>
      <dgm:spPr/>
      <dgm:t>
        <a:bodyPr/>
        <a:lstStyle/>
        <a:p>
          <a:endParaRPr lang="tr-TR"/>
        </a:p>
      </dgm:t>
    </dgm:pt>
    <dgm:pt modelId="{EC8353C6-119D-41C9-8C29-97EBA540F100}" type="sibTrans" cxnId="{EFE8DE6C-1D2B-47FC-8ADF-2C5A952D8A3C}">
      <dgm:prSet/>
      <dgm:spPr/>
      <dgm:t>
        <a:bodyPr/>
        <a:lstStyle/>
        <a:p>
          <a:endParaRPr lang="tr-TR"/>
        </a:p>
      </dgm:t>
    </dgm:pt>
    <dgm:pt modelId="{BB3DF039-B0A4-4D36-BDB1-A54082757A4D}">
      <dgm:prSet phldrT="[Metin]"/>
      <dgm:spPr/>
      <dgm:t>
        <a:bodyPr/>
        <a:lstStyle/>
        <a:p>
          <a:r>
            <a:rPr lang="tr-TR"/>
            <a:t>Çevresel Etkiler</a:t>
          </a:r>
        </a:p>
      </dgm:t>
    </dgm:pt>
    <dgm:pt modelId="{726DDFE0-904B-4BAB-A3A4-C551F9E841A9}" type="parTrans" cxnId="{0038843E-DC92-4EAC-A008-314B8A156753}">
      <dgm:prSet/>
      <dgm:spPr/>
      <dgm:t>
        <a:bodyPr/>
        <a:lstStyle/>
        <a:p>
          <a:endParaRPr lang="tr-TR"/>
        </a:p>
      </dgm:t>
    </dgm:pt>
    <dgm:pt modelId="{40843B6C-5E88-4F88-8FA0-F62CB397AD9B}" type="sibTrans" cxnId="{0038843E-DC92-4EAC-A008-314B8A156753}">
      <dgm:prSet/>
      <dgm:spPr/>
      <dgm:t>
        <a:bodyPr/>
        <a:lstStyle/>
        <a:p>
          <a:endParaRPr lang="tr-TR"/>
        </a:p>
      </dgm:t>
    </dgm:pt>
    <dgm:pt modelId="{C0E9B9DB-9F20-4BEA-B39A-12E6CD09B1BA}">
      <dgm:prSet phldrT="[Metin]"/>
      <dgm:spPr/>
      <dgm:t>
        <a:bodyPr/>
        <a:lstStyle/>
        <a:p>
          <a:r>
            <a:rPr lang="tr-TR"/>
            <a:t>Ulaşım problemleri</a:t>
          </a:r>
        </a:p>
      </dgm:t>
    </dgm:pt>
    <dgm:pt modelId="{1FEE5A84-0BCB-43FA-9A82-262AA6F49180}" type="parTrans" cxnId="{70F31728-2EC0-4858-9E69-CE5FB6748E30}">
      <dgm:prSet/>
      <dgm:spPr/>
      <dgm:t>
        <a:bodyPr/>
        <a:lstStyle/>
        <a:p>
          <a:endParaRPr lang="tr-TR"/>
        </a:p>
      </dgm:t>
    </dgm:pt>
    <dgm:pt modelId="{2F29032B-84C9-4568-927D-966E0258523D}" type="sibTrans" cxnId="{70F31728-2EC0-4858-9E69-CE5FB6748E30}">
      <dgm:prSet/>
      <dgm:spPr/>
      <dgm:t>
        <a:bodyPr/>
        <a:lstStyle/>
        <a:p>
          <a:endParaRPr lang="tr-TR"/>
        </a:p>
      </dgm:t>
    </dgm:pt>
    <dgm:pt modelId="{10FD25DD-06C4-44EF-88B7-1CCA5AF9E211}">
      <dgm:prSet phldrT="[Metin]"/>
      <dgm:spPr/>
      <dgm:t>
        <a:bodyPr/>
        <a:lstStyle/>
        <a:p>
          <a:r>
            <a:rPr lang="tr-TR"/>
            <a:t>Sonuç/Ana Sorun</a:t>
          </a:r>
        </a:p>
      </dgm:t>
    </dgm:pt>
    <dgm:pt modelId="{E1A84A71-E005-4BCB-8343-98894FCAC62B}" type="parTrans" cxnId="{9CEC4251-5F12-419A-BB43-210CFDEB8743}">
      <dgm:prSet/>
      <dgm:spPr/>
      <dgm:t>
        <a:bodyPr/>
        <a:lstStyle/>
        <a:p>
          <a:endParaRPr lang="tr-TR"/>
        </a:p>
      </dgm:t>
    </dgm:pt>
    <dgm:pt modelId="{E2406348-6F94-4DB3-B62F-91DD6CD0C481}" type="sibTrans" cxnId="{9CEC4251-5F12-419A-BB43-210CFDEB8743}">
      <dgm:prSet/>
      <dgm:spPr/>
      <dgm:t>
        <a:bodyPr/>
        <a:lstStyle/>
        <a:p>
          <a:endParaRPr lang="tr-TR"/>
        </a:p>
      </dgm:t>
    </dgm:pt>
    <dgm:pt modelId="{2936A047-1258-4148-B2B2-B3DD3AFE4181}">
      <dgm:prSet phldrT="[Metin]"/>
      <dgm:spPr/>
      <dgm:t>
        <a:bodyPr/>
        <a:lstStyle/>
        <a:p>
          <a:r>
            <a:rPr lang="tr-TR"/>
            <a:t>Nedenler</a:t>
          </a:r>
        </a:p>
      </dgm:t>
    </dgm:pt>
    <dgm:pt modelId="{35C4FA03-535E-44E8-B324-383E3C889891}" type="parTrans" cxnId="{B12B386F-7FEE-42D8-B7B4-C80270D6CAB6}">
      <dgm:prSet/>
      <dgm:spPr/>
      <dgm:t>
        <a:bodyPr/>
        <a:lstStyle/>
        <a:p>
          <a:endParaRPr lang="tr-TR"/>
        </a:p>
      </dgm:t>
    </dgm:pt>
    <dgm:pt modelId="{2922F5DD-DEF6-4EC8-BFB6-4BD3A63ABEE5}" type="sibTrans" cxnId="{B12B386F-7FEE-42D8-B7B4-C80270D6CAB6}">
      <dgm:prSet/>
      <dgm:spPr/>
      <dgm:t>
        <a:bodyPr/>
        <a:lstStyle/>
        <a:p>
          <a:endParaRPr lang="tr-TR"/>
        </a:p>
      </dgm:t>
    </dgm:pt>
    <dgm:pt modelId="{E620A309-CAEC-469E-877F-0799528C1E7F}">
      <dgm:prSet phldrT="[Metin]"/>
      <dgm:spPr/>
      <dgm:t>
        <a:bodyPr/>
        <a:lstStyle/>
        <a:p>
          <a:r>
            <a:rPr lang="tr-TR"/>
            <a:t>Alt Nedenler</a:t>
          </a:r>
        </a:p>
      </dgm:t>
    </dgm:pt>
    <dgm:pt modelId="{892FC5F7-95B2-4946-AA0E-EC7FA71BCE23}" type="parTrans" cxnId="{BC5D995C-E8BD-4B86-9918-87F9F7076601}">
      <dgm:prSet/>
      <dgm:spPr/>
      <dgm:t>
        <a:bodyPr/>
        <a:lstStyle/>
        <a:p>
          <a:endParaRPr lang="tr-TR"/>
        </a:p>
      </dgm:t>
    </dgm:pt>
    <dgm:pt modelId="{41254850-B0DE-4478-A5A2-8D9B52FA6517}" type="sibTrans" cxnId="{BC5D995C-E8BD-4B86-9918-87F9F7076601}">
      <dgm:prSet/>
      <dgm:spPr/>
      <dgm:t>
        <a:bodyPr/>
        <a:lstStyle/>
        <a:p>
          <a:endParaRPr lang="tr-TR"/>
        </a:p>
      </dgm:t>
    </dgm:pt>
    <dgm:pt modelId="{9D6292D3-BC1B-4A56-B515-22268392566E}">
      <dgm:prSet/>
      <dgm:spPr/>
      <dgm:t>
        <a:bodyPr/>
        <a:lstStyle/>
        <a:p>
          <a:r>
            <a:rPr lang="tr-TR"/>
            <a:t>Fiyatlandırma Sorunları</a:t>
          </a:r>
        </a:p>
      </dgm:t>
    </dgm:pt>
    <dgm:pt modelId="{F5023245-E8A2-4611-8FB5-47CCFF6190DF}" type="parTrans" cxnId="{89402A97-7B1C-4076-BBBE-CB7EC6C49ED4}">
      <dgm:prSet/>
      <dgm:spPr/>
      <dgm:t>
        <a:bodyPr/>
        <a:lstStyle/>
        <a:p>
          <a:endParaRPr lang="tr-TR"/>
        </a:p>
      </dgm:t>
    </dgm:pt>
    <dgm:pt modelId="{A15A2E8E-558E-4A2F-B664-A4C285B6D1FD}" type="sibTrans" cxnId="{89402A97-7B1C-4076-BBBE-CB7EC6C49ED4}">
      <dgm:prSet/>
      <dgm:spPr/>
      <dgm:t>
        <a:bodyPr/>
        <a:lstStyle/>
        <a:p>
          <a:endParaRPr lang="tr-TR"/>
        </a:p>
      </dgm:t>
    </dgm:pt>
    <dgm:pt modelId="{2AF90721-FC87-4E2E-A61C-52FB687FD3BF}">
      <dgm:prSet/>
      <dgm:spPr/>
      <dgm:t>
        <a:bodyPr/>
        <a:lstStyle/>
        <a:p>
          <a:r>
            <a:rPr lang="tr-TR"/>
            <a:t>Gizli Ücretler</a:t>
          </a:r>
        </a:p>
      </dgm:t>
    </dgm:pt>
    <dgm:pt modelId="{A6B41A21-594B-4ABC-9CAC-67BCAC86BCC6}" type="parTrans" cxnId="{6C189DB6-97F4-4BFF-AE3E-91B5E55AA7CA}">
      <dgm:prSet/>
      <dgm:spPr/>
      <dgm:t>
        <a:bodyPr/>
        <a:lstStyle/>
        <a:p>
          <a:endParaRPr lang="tr-TR"/>
        </a:p>
      </dgm:t>
    </dgm:pt>
    <dgm:pt modelId="{7C4219D2-C534-4063-AA1D-6C4D2BA0D947}" type="sibTrans" cxnId="{6C189DB6-97F4-4BFF-AE3E-91B5E55AA7CA}">
      <dgm:prSet/>
      <dgm:spPr/>
      <dgm:t>
        <a:bodyPr/>
        <a:lstStyle/>
        <a:p>
          <a:endParaRPr lang="tr-TR"/>
        </a:p>
      </dgm:t>
    </dgm:pt>
    <dgm:pt modelId="{44467290-0E88-4FEB-94DA-5F95D249732B}">
      <dgm:prSet/>
      <dgm:spPr/>
      <dgm:t>
        <a:bodyPr/>
        <a:lstStyle/>
        <a:p>
          <a:endParaRPr lang="tr-TR"/>
        </a:p>
      </dgm:t>
    </dgm:pt>
    <dgm:pt modelId="{1A0046B8-5AE6-4D0A-AF3B-C4DBAF4DBE2C}" type="sibTrans" cxnId="{AE139C3E-6487-4191-BCA3-64518380B080}">
      <dgm:prSet/>
      <dgm:spPr/>
      <dgm:t>
        <a:bodyPr/>
        <a:lstStyle/>
        <a:p>
          <a:endParaRPr lang="tr-TR"/>
        </a:p>
      </dgm:t>
    </dgm:pt>
    <dgm:pt modelId="{8F4DFB9C-804C-467B-9B72-0717D5EA6CB2}" type="parTrans" cxnId="{AE139C3E-6487-4191-BCA3-64518380B080}">
      <dgm:prSet/>
      <dgm:spPr/>
      <dgm:t>
        <a:bodyPr/>
        <a:lstStyle/>
        <a:p>
          <a:endParaRPr lang="tr-TR"/>
        </a:p>
      </dgm:t>
    </dgm:pt>
    <dgm:pt modelId="{42AFFB12-BAE0-4030-9220-F9A2244AAFED}">
      <dgm:prSet/>
      <dgm:spPr/>
      <dgm:t>
        <a:bodyPr/>
        <a:lstStyle/>
        <a:p>
          <a:r>
            <a:rPr lang="tr-TR"/>
            <a:t>Mevsimsel Kısıtlanmalar</a:t>
          </a:r>
        </a:p>
      </dgm:t>
    </dgm:pt>
    <dgm:pt modelId="{6D5C0924-091D-40A5-A6FF-10E23B78839E}" type="parTrans" cxnId="{01142B2E-1E2C-463B-B35B-50A0429C31A4}">
      <dgm:prSet/>
      <dgm:spPr/>
      <dgm:t>
        <a:bodyPr/>
        <a:lstStyle/>
        <a:p>
          <a:endParaRPr lang="tr-TR"/>
        </a:p>
      </dgm:t>
    </dgm:pt>
    <dgm:pt modelId="{B9CD01D5-71E3-4451-BDDA-86631EFCF1F1}" type="sibTrans" cxnId="{01142B2E-1E2C-463B-B35B-50A0429C31A4}">
      <dgm:prSet/>
      <dgm:spPr/>
      <dgm:t>
        <a:bodyPr/>
        <a:lstStyle/>
        <a:p>
          <a:endParaRPr lang="tr-TR"/>
        </a:p>
      </dgm:t>
    </dgm:pt>
    <dgm:pt modelId="{920E2962-EC54-450C-B778-5B8DB46A9761}">
      <dgm:prSet/>
      <dgm:spPr/>
      <dgm:t>
        <a:bodyPr/>
        <a:lstStyle/>
        <a:p>
          <a:r>
            <a:rPr lang="tr-TR"/>
            <a:t>Güvenlik Endişesi</a:t>
          </a:r>
        </a:p>
      </dgm:t>
    </dgm:pt>
    <dgm:pt modelId="{1ABA3A45-9610-42F9-86A5-A4027DF83056}" type="parTrans" cxnId="{AFE232E8-FF10-4D84-A4AF-AE1FE1406C75}">
      <dgm:prSet/>
      <dgm:spPr/>
      <dgm:t>
        <a:bodyPr/>
        <a:lstStyle/>
        <a:p>
          <a:endParaRPr lang="tr-TR"/>
        </a:p>
      </dgm:t>
    </dgm:pt>
    <dgm:pt modelId="{ABE444D5-05F5-4F18-8D14-2F8C42CD0551}" type="sibTrans" cxnId="{AFE232E8-FF10-4D84-A4AF-AE1FE1406C75}">
      <dgm:prSet/>
      <dgm:spPr/>
      <dgm:t>
        <a:bodyPr/>
        <a:lstStyle/>
        <a:p>
          <a:endParaRPr lang="tr-TR"/>
        </a:p>
      </dgm:t>
    </dgm:pt>
    <dgm:pt modelId="{BA77D510-56C0-4687-B73E-035D5BCE5D48}">
      <dgm:prSet/>
      <dgm:spPr/>
      <dgm:t>
        <a:bodyPr/>
        <a:lstStyle/>
        <a:p>
          <a:r>
            <a:rPr lang="tr-TR"/>
            <a:t>Adil Olmayan Fiyatlandırma</a:t>
          </a:r>
        </a:p>
      </dgm:t>
    </dgm:pt>
    <dgm:pt modelId="{357A7566-178A-4A3E-9B3D-A912CECBC8BB}" type="parTrans" cxnId="{E0ECA0FA-58E6-47D4-9A27-E164F63C909F}">
      <dgm:prSet/>
      <dgm:spPr/>
      <dgm:t>
        <a:bodyPr/>
        <a:lstStyle/>
        <a:p>
          <a:endParaRPr lang="tr-TR"/>
        </a:p>
      </dgm:t>
    </dgm:pt>
    <dgm:pt modelId="{4AD38300-E42B-49E8-BDFF-F3F30236BEDB}" type="sibTrans" cxnId="{E0ECA0FA-58E6-47D4-9A27-E164F63C909F}">
      <dgm:prSet/>
      <dgm:spPr/>
      <dgm:t>
        <a:bodyPr/>
        <a:lstStyle/>
        <a:p>
          <a:endParaRPr lang="tr-TR"/>
        </a:p>
      </dgm:t>
    </dgm:pt>
    <dgm:pt modelId="{1B29D834-E699-44D4-9E3B-8A892047F7F5}">
      <dgm:prSet/>
      <dgm:spPr/>
      <dgm:t>
        <a:bodyPr/>
        <a:lstStyle/>
        <a:p>
          <a:r>
            <a:rPr lang="tr-TR"/>
            <a:t>Fiyat-Performans Uyuşmaması</a:t>
          </a:r>
        </a:p>
      </dgm:t>
    </dgm:pt>
    <dgm:pt modelId="{44E0C6D7-3D51-450A-94F1-1F31CE5F2A66}" type="parTrans" cxnId="{3A03FB1A-5470-433A-91CC-4D31CEE4E751}">
      <dgm:prSet/>
      <dgm:spPr/>
      <dgm:t>
        <a:bodyPr/>
        <a:lstStyle/>
        <a:p>
          <a:endParaRPr lang="tr-TR"/>
        </a:p>
      </dgm:t>
    </dgm:pt>
    <dgm:pt modelId="{CBD9DB71-18F1-45DA-922F-980C728A060A}" type="sibTrans" cxnId="{3A03FB1A-5470-433A-91CC-4D31CEE4E751}">
      <dgm:prSet/>
      <dgm:spPr/>
      <dgm:t>
        <a:bodyPr/>
        <a:lstStyle/>
        <a:p>
          <a:endParaRPr lang="tr-TR"/>
        </a:p>
      </dgm:t>
    </dgm:pt>
    <dgm:pt modelId="{2AA55EE1-CAC8-4E33-AD0B-51ADE5A38BBE}" type="pres">
      <dgm:prSet presAssocID="{EB178EAF-B2B5-46C9-9A42-ADA70B9AF3D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B691263C-7A6D-4100-93BD-06F228D2227E}" type="pres">
      <dgm:prSet presAssocID="{EB178EAF-B2B5-46C9-9A42-ADA70B9AF3D2}" presName="hierFlow" presStyleCnt="0"/>
      <dgm:spPr/>
    </dgm:pt>
    <dgm:pt modelId="{B46DD0C5-07B1-44DD-B941-90BDEDF5E402}" type="pres">
      <dgm:prSet presAssocID="{EB178EAF-B2B5-46C9-9A42-ADA70B9AF3D2}" presName="firstBuf" presStyleCnt="0"/>
      <dgm:spPr/>
    </dgm:pt>
    <dgm:pt modelId="{52CD5D20-0F04-4DEB-AA39-19D5BA7D6FF1}" type="pres">
      <dgm:prSet presAssocID="{EB178EAF-B2B5-46C9-9A42-ADA70B9AF3D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48FFD981-0551-493E-AFD7-53EB6934F6E1}" type="pres">
      <dgm:prSet presAssocID="{9DF94F75-9B4F-49E9-B1C1-701DD6138A6B}" presName="Name14" presStyleCnt="0"/>
      <dgm:spPr/>
    </dgm:pt>
    <dgm:pt modelId="{6496A6EE-F9A0-4A30-8AB4-C891167A5B3F}" type="pres">
      <dgm:prSet presAssocID="{9DF94F75-9B4F-49E9-B1C1-701DD6138A6B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88152E5-22CB-4293-9499-4FB01C11B01F}" type="pres">
      <dgm:prSet presAssocID="{9DF94F75-9B4F-49E9-B1C1-701DD6138A6B}" presName="hierChild2" presStyleCnt="0"/>
      <dgm:spPr/>
    </dgm:pt>
    <dgm:pt modelId="{A30758C4-50CB-42A7-BFC8-B1FB88ED4936}" type="pres">
      <dgm:prSet presAssocID="{F5023245-E8A2-4611-8FB5-47CCFF6190DF}" presName="Name19" presStyleLbl="parChTrans1D2" presStyleIdx="0" presStyleCnt="3"/>
      <dgm:spPr/>
      <dgm:t>
        <a:bodyPr/>
        <a:lstStyle/>
        <a:p>
          <a:endParaRPr lang="tr-TR"/>
        </a:p>
      </dgm:t>
    </dgm:pt>
    <dgm:pt modelId="{03216E95-FAFA-4F8D-A45E-F2DC7D20EE3D}" type="pres">
      <dgm:prSet presAssocID="{9D6292D3-BC1B-4A56-B515-22268392566E}" presName="Name21" presStyleCnt="0"/>
      <dgm:spPr/>
    </dgm:pt>
    <dgm:pt modelId="{46AA6456-443B-4057-99AE-E1BE67F8F8BD}" type="pres">
      <dgm:prSet presAssocID="{9D6292D3-BC1B-4A56-B515-22268392566E}" presName="level2Shape" presStyleLbl="node2" presStyleIdx="0" presStyleCnt="3"/>
      <dgm:spPr/>
      <dgm:t>
        <a:bodyPr/>
        <a:lstStyle/>
        <a:p>
          <a:endParaRPr lang="tr-TR"/>
        </a:p>
      </dgm:t>
    </dgm:pt>
    <dgm:pt modelId="{ADFEF877-4B76-4CC4-A09E-FA16E81B3BA2}" type="pres">
      <dgm:prSet presAssocID="{9D6292D3-BC1B-4A56-B515-22268392566E}" presName="hierChild3" presStyleCnt="0"/>
      <dgm:spPr/>
    </dgm:pt>
    <dgm:pt modelId="{C38D7EDF-E2AB-46F9-9979-22EEA537F5DA}" type="pres">
      <dgm:prSet presAssocID="{357A7566-178A-4A3E-9B3D-A912CECBC8BB}" presName="Name19" presStyleLbl="parChTrans1D3" presStyleIdx="0" presStyleCnt="8"/>
      <dgm:spPr/>
      <dgm:t>
        <a:bodyPr/>
        <a:lstStyle/>
        <a:p>
          <a:endParaRPr lang="tr-TR"/>
        </a:p>
      </dgm:t>
    </dgm:pt>
    <dgm:pt modelId="{A80A6E1A-7E19-42CB-B742-176129E37E97}" type="pres">
      <dgm:prSet presAssocID="{BA77D510-56C0-4687-B73E-035D5BCE5D48}" presName="Name21" presStyleCnt="0"/>
      <dgm:spPr/>
    </dgm:pt>
    <dgm:pt modelId="{31E883EA-0B39-40E2-B6AF-B4FA5F415F4F}" type="pres">
      <dgm:prSet presAssocID="{BA77D510-56C0-4687-B73E-035D5BCE5D48}" presName="level2Shape" presStyleLbl="node3" presStyleIdx="0" presStyleCnt="8"/>
      <dgm:spPr/>
      <dgm:t>
        <a:bodyPr/>
        <a:lstStyle/>
        <a:p>
          <a:endParaRPr lang="tr-TR"/>
        </a:p>
      </dgm:t>
    </dgm:pt>
    <dgm:pt modelId="{576EB624-6B4A-48C6-BD72-DA3A1070B52C}" type="pres">
      <dgm:prSet presAssocID="{BA77D510-56C0-4687-B73E-035D5BCE5D48}" presName="hierChild3" presStyleCnt="0"/>
      <dgm:spPr/>
    </dgm:pt>
    <dgm:pt modelId="{6A892231-89AB-4D0B-A261-D987327C9132}" type="pres">
      <dgm:prSet presAssocID="{A6B41A21-594B-4ABC-9CAC-67BCAC86BCC6}" presName="Name19" presStyleLbl="parChTrans1D3" presStyleIdx="1" presStyleCnt="8"/>
      <dgm:spPr/>
      <dgm:t>
        <a:bodyPr/>
        <a:lstStyle/>
        <a:p>
          <a:endParaRPr lang="tr-TR"/>
        </a:p>
      </dgm:t>
    </dgm:pt>
    <dgm:pt modelId="{3ABD94AC-F59B-4797-97D0-B9933DAEA708}" type="pres">
      <dgm:prSet presAssocID="{2AF90721-FC87-4E2E-A61C-52FB687FD3BF}" presName="Name21" presStyleCnt="0"/>
      <dgm:spPr/>
    </dgm:pt>
    <dgm:pt modelId="{B8EC55D7-AA56-4BF3-ACD4-871A601E2BD9}" type="pres">
      <dgm:prSet presAssocID="{2AF90721-FC87-4E2E-A61C-52FB687FD3BF}" presName="level2Shape" presStyleLbl="node3" presStyleIdx="1" presStyleCnt="8"/>
      <dgm:spPr/>
      <dgm:t>
        <a:bodyPr/>
        <a:lstStyle/>
        <a:p>
          <a:endParaRPr lang="tr-TR"/>
        </a:p>
      </dgm:t>
    </dgm:pt>
    <dgm:pt modelId="{94B235E6-37BE-4464-B539-4832FC676639}" type="pres">
      <dgm:prSet presAssocID="{2AF90721-FC87-4E2E-A61C-52FB687FD3BF}" presName="hierChild3" presStyleCnt="0"/>
      <dgm:spPr/>
    </dgm:pt>
    <dgm:pt modelId="{3712A0B2-348E-4EA9-B486-3D185ECAED7A}" type="pres">
      <dgm:prSet presAssocID="{44E0C6D7-3D51-450A-94F1-1F31CE5F2A66}" presName="Name19" presStyleLbl="parChTrans1D3" presStyleIdx="2" presStyleCnt="8"/>
      <dgm:spPr/>
      <dgm:t>
        <a:bodyPr/>
        <a:lstStyle/>
        <a:p>
          <a:endParaRPr lang="tr-TR"/>
        </a:p>
      </dgm:t>
    </dgm:pt>
    <dgm:pt modelId="{B40C3A89-76B5-4232-95BB-34C72F5F3308}" type="pres">
      <dgm:prSet presAssocID="{1B29D834-E699-44D4-9E3B-8A892047F7F5}" presName="Name21" presStyleCnt="0"/>
      <dgm:spPr/>
    </dgm:pt>
    <dgm:pt modelId="{6CA02792-EC1B-4E4F-97DE-8A3BE098C12E}" type="pres">
      <dgm:prSet presAssocID="{1B29D834-E699-44D4-9E3B-8A892047F7F5}" presName="level2Shape" presStyleLbl="node3" presStyleIdx="2" presStyleCnt="8"/>
      <dgm:spPr/>
      <dgm:t>
        <a:bodyPr/>
        <a:lstStyle/>
        <a:p>
          <a:endParaRPr lang="tr-TR"/>
        </a:p>
      </dgm:t>
    </dgm:pt>
    <dgm:pt modelId="{4DF79929-37C5-45D7-979D-322C995A41D9}" type="pres">
      <dgm:prSet presAssocID="{1B29D834-E699-44D4-9E3B-8A892047F7F5}" presName="hierChild3" presStyleCnt="0"/>
      <dgm:spPr/>
    </dgm:pt>
    <dgm:pt modelId="{D2D13C98-6481-4CB8-8420-36F91E384E53}" type="pres">
      <dgm:prSet presAssocID="{6758D2B3-A77A-484C-AD43-4E093F368FF3}" presName="Name19" presStyleLbl="parChTrans1D2" presStyleIdx="1" presStyleCnt="3"/>
      <dgm:spPr/>
      <dgm:t>
        <a:bodyPr/>
        <a:lstStyle/>
        <a:p>
          <a:endParaRPr lang="tr-TR"/>
        </a:p>
      </dgm:t>
    </dgm:pt>
    <dgm:pt modelId="{E162DF41-839C-4BF3-8D24-F9A79AE9B431}" type="pres">
      <dgm:prSet presAssocID="{B6A06B77-93AD-43C9-BAE1-4997400383E8}" presName="Name21" presStyleCnt="0"/>
      <dgm:spPr/>
    </dgm:pt>
    <dgm:pt modelId="{DCB38FF8-B19D-4FCB-95B1-ADFC6E39288B}" type="pres">
      <dgm:prSet presAssocID="{B6A06B77-93AD-43C9-BAE1-4997400383E8}" presName="level2Shape" presStyleLbl="node2" presStyleIdx="1" presStyleCnt="3"/>
      <dgm:spPr/>
      <dgm:t>
        <a:bodyPr/>
        <a:lstStyle/>
        <a:p>
          <a:endParaRPr lang="tr-TR"/>
        </a:p>
      </dgm:t>
    </dgm:pt>
    <dgm:pt modelId="{6813CBC8-88DD-4DAC-B4E6-6F2F51A146C7}" type="pres">
      <dgm:prSet presAssocID="{B6A06B77-93AD-43C9-BAE1-4997400383E8}" presName="hierChild3" presStyleCnt="0"/>
      <dgm:spPr/>
    </dgm:pt>
    <dgm:pt modelId="{F2FB7F11-A9E0-4186-8CCF-E36404E3B10D}" type="pres">
      <dgm:prSet presAssocID="{4E67BA68-73CF-4613-8957-EF698BCE42C9}" presName="Name19" presStyleLbl="parChTrans1D3" presStyleIdx="3" presStyleCnt="8"/>
      <dgm:spPr/>
      <dgm:t>
        <a:bodyPr/>
        <a:lstStyle/>
        <a:p>
          <a:endParaRPr lang="tr-TR"/>
        </a:p>
      </dgm:t>
    </dgm:pt>
    <dgm:pt modelId="{800056A9-6094-4F9E-8788-076CAF6DBB30}" type="pres">
      <dgm:prSet presAssocID="{530158E0-E5D8-4B84-996E-42AE44AA9301}" presName="Name21" presStyleCnt="0"/>
      <dgm:spPr/>
    </dgm:pt>
    <dgm:pt modelId="{A9F4E976-7A3C-4B12-B663-19C30E752E2F}" type="pres">
      <dgm:prSet presAssocID="{530158E0-E5D8-4B84-996E-42AE44AA9301}" presName="level2Shape" presStyleLbl="node3" presStyleIdx="3" presStyleCnt="8"/>
      <dgm:spPr/>
      <dgm:t>
        <a:bodyPr/>
        <a:lstStyle/>
        <a:p>
          <a:endParaRPr lang="tr-TR"/>
        </a:p>
      </dgm:t>
    </dgm:pt>
    <dgm:pt modelId="{209561F1-DE73-4838-8900-7871FF0828EC}" type="pres">
      <dgm:prSet presAssocID="{530158E0-E5D8-4B84-996E-42AE44AA9301}" presName="hierChild3" presStyleCnt="0"/>
      <dgm:spPr/>
    </dgm:pt>
    <dgm:pt modelId="{3EB07B63-1047-4BD3-829C-7E0BC86CB82A}" type="pres">
      <dgm:prSet presAssocID="{EE85CC93-D0E3-4D84-AA72-2F76A3801049}" presName="Name19" presStyleLbl="parChTrans1D3" presStyleIdx="4" presStyleCnt="8"/>
      <dgm:spPr/>
      <dgm:t>
        <a:bodyPr/>
        <a:lstStyle/>
        <a:p>
          <a:endParaRPr lang="tr-TR"/>
        </a:p>
      </dgm:t>
    </dgm:pt>
    <dgm:pt modelId="{B5930B6C-2CDC-491E-AF76-E88C40567E53}" type="pres">
      <dgm:prSet presAssocID="{F04D9B16-75DB-4716-99BB-5AFD8234095A}" presName="Name21" presStyleCnt="0"/>
      <dgm:spPr/>
    </dgm:pt>
    <dgm:pt modelId="{BFF09B58-03B1-4F13-944B-9CDAB020DB2A}" type="pres">
      <dgm:prSet presAssocID="{F04D9B16-75DB-4716-99BB-5AFD8234095A}" presName="level2Shape" presStyleLbl="node3" presStyleIdx="4" presStyleCnt="8" custLinFactNeighborX="1002" custLinFactNeighborY="-1501"/>
      <dgm:spPr/>
      <dgm:t>
        <a:bodyPr/>
        <a:lstStyle/>
        <a:p>
          <a:endParaRPr lang="tr-TR"/>
        </a:p>
      </dgm:t>
    </dgm:pt>
    <dgm:pt modelId="{0DAAC715-B0E3-4864-99C4-903C6E5A4174}" type="pres">
      <dgm:prSet presAssocID="{F04D9B16-75DB-4716-99BB-5AFD8234095A}" presName="hierChild3" presStyleCnt="0"/>
      <dgm:spPr/>
    </dgm:pt>
    <dgm:pt modelId="{AD7FA29D-170D-4946-8CF8-53C40D662F79}" type="pres">
      <dgm:prSet presAssocID="{726DDFE0-904B-4BAB-A3A4-C551F9E841A9}" presName="Name19" presStyleLbl="parChTrans1D2" presStyleIdx="2" presStyleCnt="3"/>
      <dgm:spPr/>
      <dgm:t>
        <a:bodyPr/>
        <a:lstStyle/>
        <a:p>
          <a:endParaRPr lang="tr-TR"/>
        </a:p>
      </dgm:t>
    </dgm:pt>
    <dgm:pt modelId="{7B7A86C3-538A-4462-A2CC-C8F9CD334057}" type="pres">
      <dgm:prSet presAssocID="{BB3DF039-B0A4-4D36-BDB1-A54082757A4D}" presName="Name21" presStyleCnt="0"/>
      <dgm:spPr/>
    </dgm:pt>
    <dgm:pt modelId="{23995DA5-2F1F-48FF-9702-0518468F32ED}" type="pres">
      <dgm:prSet presAssocID="{BB3DF039-B0A4-4D36-BDB1-A54082757A4D}" presName="level2Shape" presStyleLbl="node2" presStyleIdx="2" presStyleCnt="3"/>
      <dgm:spPr/>
      <dgm:t>
        <a:bodyPr/>
        <a:lstStyle/>
        <a:p>
          <a:endParaRPr lang="tr-TR"/>
        </a:p>
      </dgm:t>
    </dgm:pt>
    <dgm:pt modelId="{2B450D63-336E-454B-9AA2-626382863D75}" type="pres">
      <dgm:prSet presAssocID="{BB3DF039-B0A4-4D36-BDB1-A54082757A4D}" presName="hierChild3" presStyleCnt="0"/>
      <dgm:spPr/>
    </dgm:pt>
    <dgm:pt modelId="{84870F5E-0934-4D1F-B1CA-2C2918B55BE7}" type="pres">
      <dgm:prSet presAssocID="{1FEE5A84-0BCB-43FA-9A82-262AA6F49180}" presName="Name19" presStyleLbl="parChTrans1D3" presStyleIdx="5" presStyleCnt="8"/>
      <dgm:spPr/>
      <dgm:t>
        <a:bodyPr/>
        <a:lstStyle/>
        <a:p>
          <a:endParaRPr lang="tr-TR"/>
        </a:p>
      </dgm:t>
    </dgm:pt>
    <dgm:pt modelId="{6A0E9254-E8AA-4DB4-9CCA-757244637AD8}" type="pres">
      <dgm:prSet presAssocID="{C0E9B9DB-9F20-4BEA-B39A-12E6CD09B1BA}" presName="Name21" presStyleCnt="0"/>
      <dgm:spPr/>
    </dgm:pt>
    <dgm:pt modelId="{27632195-5E0E-4149-800C-8D21A323515D}" type="pres">
      <dgm:prSet presAssocID="{C0E9B9DB-9F20-4BEA-B39A-12E6CD09B1BA}" presName="level2Shape" presStyleLbl="node3" presStyleIdx="5" presStyleCnt="8"/>
      <dgm:spPr/>
      <dgm:t>
        <a:bodyPr/>
        <a:lstStyle/>
        <a:p>
          <a:endParaRPr lang="tr-TR"/>
        </a:p>
      </dgm:t>
    </dgm:pt>
    <dgm:pt modelId="{6D0C25E5-7442-46AA-9F5C-FACF9A0BF325}" type="pres">
      <dgm:prSet presAssocID="{C0E9B9DB-9F20-4BEA-B39A-12E6CD09B1BA}" presName="hierChild3" presStyleCnt="0"/>
      <dgm:spPr/>
    </dgm:pt>
    <dgm:pt modelId="{35EBBD9E-01CD-4D71-9F19-C9686212C451}" type="pres">
      <dgm:prSet presAssocID="{6D5C0924-091D-40A5-A6FF-10E23B78839E}" presName="Name19" presStyleLbl="parChTrans1D3" presStyleIdx="6" presStyleCnt="8"/>
      <dgm:spPr/>
      <dgm:t>
        <a:bodyPr/>
        <a:lstStyle/>
        <a:p>
          <a:endParaRPr lang="tr-TR"/>
        </a:p>
      </dgm:t>
    </dgm:pt>
    <dgm:pt modelId="{DD9612AA-B9E0-49F9-A79B-8326C6EAA12E}" type="pres">
      <dgm:prSet presAssocID="{42AFFB12-BAE0-4030-9220-F9A2244AAFED}" presName="Name21" presStyleCnt="0"/>
      <dgm:spPr/>
    </dgm:pt>
    <dgm:pt modelId="{2E1311C1-1AB2-4E5B-B6D2-A8B3BCDD356C}" type="pres">
      <dgm:prSet presAssocID="{42AFFB12-BAE0-4030-9220-F9A2244AAFED}" presName="level2Shape" presStyleLbl="node3" presStyleIdx="6" presStyleCnt="8"/>
      <dgm:spPr/>
      <dgm:t>
        <a:bodyPr/>
        <a:lstStyle/>
        <a:p>
          <a:endParaRPr lang="tr-TR"/>
        </a:p>
      </dgm:t>
    </dgm:pt>
    <dgm:pt modelId="{4BDB7FF3-0859-45FC-985F-E697382D0781}" type="pres">
      <dgm:prSet presAssocID="{42AFFB12-BAE0-4030-9220-F9A2244AAFED}" presName="hierChild3" presStyleCnt="0"/>
      <dgm:spPr/>
    </dgm:pt>
    <dgm:pt modelId="{784D981C-4BE2-427C-892E-04DF99421B6D}" type="pres">
      <dgm:prSet presAssocID="{1ABA3A45-9610-42F9-86A5-A4027DF83056}" presName="Name19" presStyleLbl="parChTrans1D3" presStyleIdx="7" presStyleCnt="8"/>
      <dgm:spPr/>
      <dgm:t>
        <a:bodyPr/>
        <a:lstStyle/>
        <a:p>
          <a:endParaRPr lang="tr-TR"/>
        </a:p>
      </dgm:t>
    </dgm:pt>
    <dgm:pt modelId="{EC2B70A1-DFC7-4CF3-9F06-46B11FACAC96}" type="pres">
      <dgm:prSet presAssocID="{920E2962-EC54-450C-B778-5B8DB46A9761}" presName="Name21" presStyleCnt="0"/>
      <dgm:spPr/>
    </dgm:pt>
    <dgm:pt modelId="{F6AC59D4-5A91-4392-ACD0-F6486B07F693}" type="pres">
      <dgm:prSet presAssocID="{920E2962-EC54-450C-B778-5B8DB46A9761}" presName="level2Shape" presStyleLbl="node3" presStyleIdx="7" presStyleCnt="8"/>
      <dgm:spPr/>
      <dgm:t>
        <a:bodyPr/>
        <a:lstStyle/>
        <a:p>
          <a:endParaRPr lang="tr-TR"/>
        </a:p>
      </dgm:t>
    </dgm:pt>
    <dgm:pt modelId="{E4F10150-E751-4710-A901-5BD6B63CF58F}" type="pres">
      <dgm:prSet presAssocID="{920E2962-EC54-450C-B778-5B8DB46A9761}" presName="hierChild3" presStyleCnt="0"/>
      <dgm:spPr/>
    </dgm:pt>
    <dgm:pt modelId="{7EC368C0-728C-42F0-A9C9-973CFEC06189}" type="pres">
      <dgm:prSet presAssocID="{EB178EAF-B2B5-46C9-9A42-ADA70B9AF3D2}" presName="bgShapesFlow" presStyleCnt="0"/>
      <dgm:spPr/>
    </dgm:pt>
    <dgm:pt modelId="{22CF3D1F-8833-4B23-BC84-FC89594B0893}" type="pres">
      <dgm:prSet presAssocID="{10FD25DD-06C4-44EF-88B7-1CCA5AF9E211}" presName="rectComp" presStyleCnt="0"/>
      <dgm:spPr/>
    </dgm:pt>
    <dgm:pt modelId="{AD608EB7-00D4-4A74-970D-C9803DF474BE}" type="pres">
      <dgm:prSet presAssocID="{10FD25DD-06C4-44EF-88B7-1CCA5AF9E211}" presName="bgRect" presStyleLbl="bgShp" presStyleIdx="0" presStyleCnt="4"/>
      <dgm:spPr/>
      <dgm:t>
        <a:bodyPr/>
        <a:lstStyle/>
        <a:p>
          <a:endParaRPr lang="tr-TR"/>
        </a:p>
      </dgm:t>
    </dgm:pt>
    <dgm:pt modelId="{F2A40A67-E361-47F5-8E3B-DBB42CE55B79}" type="pres">
      <dgm:prSet presAssocID="{10FD25DD-06C4-44EF-88B7-1CCA5AF9E211}" presName="bgRectTx" presStyleLbl="bgShp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664F117-772B-49E0-91BA-209D0B91A12D}" type="pres">
      <dgm:prSet presAssocID="{10FD25DD-06C4-44EF-88B7-1CCA5AF9E211}" presName="spComp" presStyleCnt="0"/>
      <dgm:spPr/>
    </dgm:pt>
    <dgm:pt modelId="{4CD70586-516C-4643-BE58-DA43F5487BFC}" type="pres">
      <dgm:prSet presAssocID="{10FD25DD-06C4-44EF-88B7-1CCA5AF9E211}" presName="vSp" presStyleCnt="0"/>
      <dgm:spPr/>
    </dgm:pt>
    <dgm:pt modelId="{106CE33C-7A13-4BDF-9667-0AD1D86A271D}" type="pres">
      <dgm:prSet presAssocID="{2936A047-1258-4148-B2B2-B3DD3AFE4181}" presName="rectComp" presStyleCnt="0"/>
      <dgm:spPr/>
    </dgm:pt>
    <dgm:pt modelId="{522F05A4-8A82-4CA6-B6DA-1907F6F24F40}" type="pres">
      <dgm:prSet presAssocID="{2936A047-1258-4148-B2B2-B3DD3AFE4181}" presName="bgRect" presStyleLbl="bgShp" presStyleIdx="1" presStyleCnt="4"/>
      <dgm:spPr/>
      <dgm:t>
        <a:bodyPr/>
        <a:lstStyle/>
        <a:p>
          <a:endParaRPr lang="tr-TR"/>
        </a:p>
      </dgm:t>
    </dgm:pt>
    <dgm:pt modelId="{5FA23AD4-6487-4219-B3BC-5D53E34E3032}" type="pres">
      <dgm:prSet presAssocID="{2936A047-1258-4148-B2B2-B3DD3AFE4181}" presName="bgRectTx" presStyleLbl="bgShp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15A3657-F19B-4B9F-804E-DF429735D051}" type="pres">
      <dgm:prSet presAssocID="{2936A047-1258-4148-B2B2-B3DD3AFE4181}" presName="spComp" presStyleCnt="0"/>
      <dgm:spPr/>
    </dgm:pt>
    <dgm:pt modelId="{5F53949A-6B8C-4516-9D83-FE5A645EE8B2}" type="pres">
      <dgm:prSet presAssocID="{2936A047-1258-4148-B2B2-B3DD3AFE4181}" presName="vSp" presStyleCnt="0"/>
      <dgm:spPr/>
    </dgm:pt>
    <dgm:pt modelId="{0CEE72CD-A5AB-45E9-B6C2-277177583C43}" type="pres">
      <dgm:prSet presAssocID="{44467290-0E88-4FEB-94DA-5F95D249732B}" presName="rectComp" presStyleCnt="0"/>
      <dgm:spPr/>
    </dgm:pt>
    <dgm:pt modelId="{6D34E98C-8AE2-41EA-9A8E-4B9BC4BB661E}" type="pres">
      <dgm:prSet presAssocID="{44467290-0E88-4FEB-94DA-5F95D249732B}" presName="bgRect" presStyleLbl="bgShp" presStyleIdx="2" presStyleCnt="4" custFlipVert="1" custScaleY="81143" custLinFactY="7668" custLinFactNeighborY="100000"/>
      <dgm:spPr/>
      <dgm:t>
        <a:bodyPr/>
        <a:lstStyle/>
        <a:p>
          <a:endParaRPr lang="tr-TR"/>
        </a:p>
      </dgm:t>
    </dgm:pt>
    <dgm:pt modelId="{E2E1FD0B-D7F1-4FF8-9622-2E078DE24E3D}" type="pres">
      <dgm:prSet presAssocID="{44467290-0E88-4FEB-94DA-5F95D249732B}" presName="bgRectTx" presStyleLbl="bgShp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9B599BD-734A-42EC-B272-D94B15E2C312}" type="pres">
      <dgm:prSet presAssocID="{44467290-0E88-4FEB-94DA-5F95D249732B}" presName="spComp" presStyleCnt="0"/>
      <dgm:spPr/>
    </dgm:pt>
    <dgm:pt modelId="{5574FB83-5DD3-499A-96A7-70D416727C76}" type="pres">
      <dgm:prSet presAssocID="{44467290-0E88-4FEB-94DA-5F95D249732B}" presName="vSp" presStyleCnt="0"/>
      <dgm:spPr/>
    </dgm:pt>
    <dgm:pt modelId="{AB774333-2BCC-4A00-A0FB-3A5ED0FF3D4A}" type="pres">
      <dgm:prSet presAssocID="{E620A309-CAEC-469E-877F-0799528C1E7F}" presName="rectComp" presStyleCnt="0"/>
      <dgm:spPr/>
    </dgm:pt>
    <dgm:pt modelId="{881822E3-B459-4BC8-9FD6-B666E7460364}" type="pres">
      <dgm:prSet presAssocID="{E620A309-CAEC-469E-877F-0799528C1E7F}" presName="bgRect" presStyleLbl="bgShp" presStyleIdx="3" presStyleCnt="4" custLinFactY="-18936" custLinFactNeighborX="-1250" custLinFactNeighborY="-100000"/>
      <dgm:spPr/>
      <dgm:t>
        <a:bodyPr/>
        <a:lstStyle/>
        <a:p>
          <a:endParaRPr lang="tr-TR"/>
        </a:p>
      </dgm:t>
    </dgm:pt>
    <dgm:pt modelId="{95E2FCEB-C236-4B41-9245-0DE83CEB77B6}" type="pres">
      <dgm:prSet presAssocID="{E620A309-CAEC-469E-877F-0799528C1E7F}" presName="bgRectTx" presStyleLbl="bgShp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825C8EE-D1B6-4275-A1D4-D3705A471CE9}" type="presOf" srcId="{920E2962-EC54-450C-B778-5B8DB46A9761}" destId="{F6AC59D4-5A91-4392-ACD0-F6486B07F693}" srcOrd="0" destOrd="0" presId="urn:microsoft.com/office/officeart/2005/8/layout/hierarchy6"/>
    <dgm:cxn modelId="{E781E452-9BA7-4654-B1BC-02CEC446C1DB}" srcId="{B6A06B77-93AD-43C9-BAE1-4997400383E8}" destId="{530158E0-E5D8-4B84-996E-42AE44AA9301}" srcOrd="0" destOrd="0" parTransId="{4E67BA68-73CF-4613-8957-EF698BCE42C9}" sibTransId="{F3D02FC1-B0BD-4C40-A11E-BBBEB81A3E9F}"/>
    <dgm:cxn modelId="{D4EFF01C-F325-4A7A-AC17-494A0F50447A}" type="presOf" srcId="{10FD25DD-06C4-44EF-88B7-1CCA5AF9E211}" destId="{AD608EB7-00D4-4A74-970D-C9803DF474BE}" srcOrd="0" destOrd="0" presId="urn:microsoft.com/office/officeart/2005/8/layout/hierarchy6"/>
    <dgm:cxn modelId="{B4872E95-17FC-408D-B0E0-B1447763EC57}" type="presOf" srcId="{BA77D510-56C0-4687-B73E-035D5BCE5D48}" destId="{31E883EA-0B39-40E2-B6AF-B4FA5F415F4F}" srcOrd="0" destOrd="0" presId="urn:microsoft.com/office/officeart/2005/8/layout/hierarchy6"/>
    <dgm:cxn modelId="{D95D8D05-8213-40CE-8E35-638608942EFB}" type="presOf" srcId="{42AFFB12-BAE0-4030-9220-F9A2244AAFED}" destId="{2E1311C1-1AB2-4E5B-B6D2-A8B3BCDD356C}" srcOrd="0" destOrd="0" presId="urn:microsoft.com/office/officeart/2005/8/layout/hierarchy6"/>
    <dgm:cxn modelId="{AE139C3E-6487-4191-BCA3-64518380B080}" srcId="{EB178EAF-B2B5-46C9-9A42-ADA70B9AF3D2}" destId="{44467290-0E88-4FEB-94DA-5F95D249732B}" srcOrd="3" destOrd="0" parTransId="{8F4DFB9C-804C-467B-9B72-0717D5EA6CB2}" sibTransId="{1A0046B8-5AE6-4D0A-AF3B-C4DBAF4DBE2C}"/>
    <dgm:cxn modelId="{38D66485-5E6F-4878-BA29-D17C7DC24AD2}" type="presOf" srcId="{A6B41A21-594B-4ABC-9CAC-67BCAC86BCC6}" destId="{6A892231-89AB-4D0B-A261-D987327C9132}" srcOrd="0" destOrd="0" presId="urn:microsoft.com/office/officeart/2005/8/layout/hierarchy6"/>
    <dgm:cxn modelId="{85BFDE29-1CEC-4B23-9161-FBF04025DF53}" type="presOf" srcId="{F04D9B16-75DB-4716-99BB-5AFD8234095A}" destId="{BFF09B58-03B1-4F13-944B-9CDAB020DB2A}" srcOrd="0" destOrd="0" presId="urn:microsoft.com/office/officeart/2005/8/layout/hierarchy6"/>
    <dgm:cxn modelId="{D320F7ED-9645-4BB8-938A-1BC94C2813A3}" type="presOf" srcId="{1ABA3A45-9610-42F9-86A5-A4027DF83056}" destId="{784D981C-4BE2-427C-892E-04DF99421B6D}" srcOrd="0" destOrd="0" presId="urn:microsoft.com/office/officeart/2005/8/layout/hierarchy6"/>
    <dgm:cxn modelId="{5112828B-BB05-48B6-8427-CC92B900F9CD}" type="presOf" srcId="{2936A047-1258-4148-B2B2-B3DD3AFE4181}" destId="{5FA23AD4-6487-4219-B3BC-5D53E34E3032}" srcOrd="1" destOrd="0" presId="urn:microsoft.com/office/officeart/2005/8/layout/hierarchy6"/>
    <dgm:cxn modelId="{70F31728-2EC0-4858-9E69-CE5FB6748E30}" srcId="{BB3DF039-B0A4-4D36-BDB1-A54082757A4D}" destId="{C0E9B9DB-9F20-4BEA-B39A-12E6CD09B1BA}" srcOrd="0" destOrd="0" parTransId="{1FEE5A84-0BCB-43FA-9A82-262AA6F49180}" sibTransId="{2F29032B-84C9-4568-927D-966E0258523D}"/>
    <dgm:cxn modelId="{313D6935-CC33-421A-8D7E-9C5E53A7E1F8}" type="presOf" srcId="{9DF94F75-9B4F-49E9-B1C1-701DD6138A6B}" destId="{6496A6EE-F9A0-4A30-8AB4-C891167A5B3F}" srcOrd="0" destOrd="0" presId="urn:microsoft.com/office/officeart/2005/8/layout/hierarchy6"/>
    <dgm:cxn modelId="{31BB8942-BC43-4AB4-95F8-E8C3E43C2F31}" type="presOf" srcId="{1FEE5A84-0BCB-43FA-9A82-262AA6F49180}" destId="{84870F5E-0934-4D1F-B1CA-2C2918B55BE7}" srcOrd="0" destOrd="0" presId="urn:microsoft.com/office/officeart/2005/8/layout/hierarchy6"/>
    <dgm:cxn modelId="{DB665499-0EB7-49C4-9B85-DB95FE7882E0}" type="presOf" srcId="{BB3DF039-B0A4-4D36-BDB1-A54082757A4D}" destId="{23995DA5-2F1F-48FF-9702-0518468F32ED}" srcOrd="0" destOrd="0" presId="urn:microsoft.com/office/officeart/2005/8/layout/hierarchy6"/>
    <dgm:cxn modelId="{D4DC86D7-A16D-41F0-8880-9876DABF7FBB}" type="presOf" srcId="{C0E9B9DB-9F20-4BEA-B39A-12E6CD09B1BA}" destId="{27632195-5E0E-4149-800C-8D21A323515D}" srcOrd="0" destOrd="0" presId="urn:microsoft.com/office/officeart/2005/8/layout/hierarchy6"/>
    <dgm:cxn modelId="{D7688A9D-D36B-403D-A87A-DC7A067D6F6B}" srcId="{EB178EAF-B2B5-46C9-9A42-ADA70B9AF3D2}" destId="{9DF94F75-9B4F-49E9-B1C1-701DD6138A6B}" srcOrd="0" destOrd="0" parTransId="{BF82A4F8-DCD2-45AE-8FD5-E53DB5F91FEA}" sibTransId="{7EE081F8-4EFD-4E16-B838-1CE2CF39E493}"/>
    <dgm:cxn modelId="{F8437DFF-CF4E-4A3E-A996-8F7B24B097F6}" type="presOf" srcId="{4E67BA68-73CF-4613-8957-EF698BCE42C9}" destId="{F2FB7F11-A9E0-4186-8CCF-E36404E3B10D}" srcOrd="0" destOrd="0" presId="urn:microsoft.com/office/officeart/2005/8/layout/hierarchy6"/>
    <dgm:cxn modelId="{B12B386F-7FEE-42D8-B7B4-C80270D6CAB6}" srcId="{EB178EAF-B2B5-46C9-9A42-ADA70B9AF3D2}" destId="{2936A047-1258-4148-B2B2-B3DD3AFE4181}" srcOrd="2" destOrd="0" parTransId="{35C4FA03-535E-44E8-B324-383E3C889891}" sibTransId="{2922F5DD-DEF6-4EC8-BFB6-4BD3A63ABEE5}"/>
    <dgm:cxn modelId="{3A03FB1A-5470-433A-91CC-4D31CEE4E751}" srcId="{9D6292D3-BC1B-4A56-B515-22268392566E}" destId="{1B29D834-E699-44D4-9E3B-8A892047F7F5}" srcOrd="2" destOrd="0" parTransId="{44E0C6D7-3D51-450A-94F1-1F31CE5F2A66}" sibTransId="{CBD9DB71-18F1-45DA-922F-980C728A060A}"/>
    <dgm:cxn modelId="{9B4616F5-3B8D-4456-B7A5-AFB3AA261891}" type="presOf" srcId="{E620A309-CAEC-469E-877F-0799528C1E7F}" destId="{95E2FCEB-C236-4B41-9245-0DE83CEB77B6}" srcOrd="1" destOrd="0" presId="urn:microsoft.com/office/officeart/2005/8/layout/hierarchy6"/>
    <dgm:cxn modelId="{AB666D48-381A-4CFE-B5CE-7D3C1A996761}" srcId="{9DF94F75-9B4F-49E9-B1C1-701DD6138A6B}" destId="{B6A06B77-93AD-43C9-BAE1-4997400383E8}" srcOrd="1" destOrd="0" parTransId="{6758D2B3-A77A-484C-AD43-4E093F368FF3}" sibTransId="{0F89C76F-82C1-4EE8-A989-ED15441242D8}"/>
    <dgm:cxn modelId="{246C2489-37FB-4AFA-B809-F5120F6927A0}" type="presOf" srcId="{6758D2B3-A77A-484C-AD43-4E093F368FF3}" destId="{D2D13C98-6481-4CB8-8420-36F91E384E53}" srcOrd="0" destOrd="0" presId="urn:microsoft.com/office/officeart/2005/8/layout/hierarchy6"/>
    <dgm:cxn modelId="{92566D4D-F90A-4296-8624-2644FF174ABF}" type="presOf" srcId="{F5023245-E8A2-4611-8FB5-47CCFF6190DF}" destId="{A30758C4-50CB-42A7-BFC8-B1FB88ED4936}" srcOrd="0" destOrd="0" presId="urn:microsoft.com/office/officeart/2005/8/layout/hierarchy6"/>
    <dgm:cxn modelId="{9CEC4251-5F12-419A-BB43-210CFDEB8743}" srcId="{EB178EAF-B2B5-46C9-9A42-ADA70B9AF3D2}" destId="{10FD25DD-06C4-44EF-88B7-1CCA5AF9E211}" srcOrd="1" destOrd="0" parTransId="{E1A84A71-E005-4BCB-8343-98894FCAC62B}" sibTransId="{E2406348-6F94-4DB3-B62F-91DD6CD0C481}"/>
    <dgm:cxn modelId="{97E0021B-0FDE-4A77-ACF3-5F91D3D8E5EF}" type="presOf" srcId="{357A7566-178A-4A3E-9B3D-A912CECBC8BB}" destId="{C38D7EDF-E2AB-46F9-9979-22EEA537F5DA}" srcOrd="0" destOrd="0" presId="urn:microsoft.com/office/officeart/2005/8/layout/hierarchy6"/>
    <dgm:cxn modelId="{EFE8DE6C-1D2B-47FC-8ADF-2C5A952D8A3C}" srcId="{B6A06B77-93AD-43C9-BAE1-4997400383E8}" destId="{F04D9B16-75DB-4716-99BB-5AFD8234095A}" srcOrd="1" destOrd="0" parTransId="{EE85CC93-D0E3-4D84-AA72-2F76A3801049}" sibTransId="{EC8353C6-119D-41C9-8C29-97EBA540F100}"/>
    <dgm:cxn modelId="{1A3990E3-E595-4B1C-8E72-8F87A63FED9E}" type="presOf" srcId="{726DDFE0-904B-4BAB-A3A4-C551F9E841A9}" destId="{AD7FA29D-170D-4946-8CF8-53C40D662F79}" srcOrd="0" destOrd="0" presId="urn:microsoft.com/office/officeart/2005/8/layout/hierarchy6"/>
    <dgm:cxn modelId="{E0ECA0FA-58E6-47D4-9A27-E164F63C909F}" srcId="{9D6292D3-BC1B-4A56-B515-22268392566E}" destId="{BA77D510-56C0-4687-B73E-035D5BCE5D48}" srcOrd="0" destOrd="0" parTransId="{357A7566-178A-4A3E-9B3D-A912CECBC8BB}" sibTransId="{4AD38300-E42B-49E8-BDFF-F3F30236BEDB}"/>
    <dgm:cxn modelId="{89402A97-7B1C-4076-BBBE-CB7EC6C49ED4}" srcId="{9DF94F75-9B4F-49E9-B1C1-701DD6138A6B}" destId="{9D6292D3-BC1B-4A56-B515-22268392566E}" srcOrd="0" destOrd="0" parTransId="{F5023245-E8A2-4611-8FB5-47CCFF6190DF}" sibTransId="{A15A2E8E-558E-4A2F-B664-A4C285B6D1FD}"/>
    <dgm:cxn modelId="{BC03800F-565D-4CE9-98AC-63C44A2BD55A}" type="presOf" srcId="{EB178EAF-B2B5-46C9-9A42-ADA70B9AF3D2}" destId="{2AA55EE1-CAC8-4E33-AD0B-51ADE5A38BBE}" srcOrd="0" destOrd="0" presId="urn:microsoft.com/office/officeart/2005/8/layout/hierarchy6"/>
    <dgm:cxn modelId="{FEBA7846-FE75-4500-80E4-3E1B0F1DE23C}" type="presOf" srcId="{44467290-0E88-4FEB-94DA-5F95D249732B}" destId="{E2E1FD0B-D7F1-4FF8-9622-2E078DE24E3D}" srcOrd="1" destOrd="0" presId="urn:microsoft.com/office/officeart/2005/8/layout/hierarchy6"/>
    <dgm:cxn modelId="{7D85D3C8-6295-41DB-94BF-49C9D543E925}" type="presOf" srcId="{10FD25DD-06C4-44EF-88B7-1CCA5AF9E211}" destId="{F2A40A67-E361-47F5-8E3B-DBB42CE55B79}" srcOrd="1" destOrd="0" presId="urn:microsoft.com/office/officeart/2005/8/layout/hierarchy6"/>
    <dgm:cxn modelId="{E0592650-0A5A-41C7-A302-A67A69CBB945}" type="presOf" srcId="{44467290-0E88-4FEB-94DA-5F95D249732B}" destId="{6D34E98C-8AE2-41EA-9A8E-4B9BC4BB661E}" srcOrd="0" destOrd="0" presId="urn:microsoft.com/office/officeart/2005/8/layout/hierarchy6"/>
    <dgm:cxn modelId="{007125D9-C576-475F-97F5-C3DD53FA065F}" type="presOf" srcId="{2936A047-1258-4148-B2B2-B3DD3AFE4181}" destId="{522F05A4-8A82-4CA6-B6DA-1907F6F24F40}" srcOrd="0" destOrd="0" presId="urn:microsoft.com/office/officeart/2005/8/layout/hierarchy6"/>
    <dgm:cxn modelId="{AFE232E8-FF10-4D84-A4AF-AE1FE1406C75}" srcId="{BB3DF039-B0A4-4D36-BDB1-A54082757A4D}" destId="{920E2962-EC54-450C-B778-5B8DB46A9761}" srcOrd="2" destOrd="0" parTransId="{1ABA3A45-9610-42F9-86A5-A4027DF83056}" sibTransId="{ABE444D5-05F5-4F18-8D14-2F8C42CD0551}"/>
    <dgm:cxn modelId="{BC5D995C-E8BD-4B86-9918-87F9F7076601}" srcId="{EB178EAF-B2B5-46C9-9A42-ADA70B9AF3D2}" destId="{E620A309-CAEC-469E-877F-0799528C1E7F}" srcOrd="4" destOrd="0" parTransId="{892FC5F7-95B2-4946-AA0E-EC7FA71BCE23}" sibTransId="{41254850-B0DE-4478-A5A2-8D9B52FA6517}"/>
    <dgm:cxn modelId="{EFE7D939-7D6D-4F6D-9D3E-83F59E33ECB6}" type="presOf" srcId="{530158E0-E5D8-4B84-996E-42AE44AA9301}" destId="{A9F4E976-7A3C-4B12-B663-19C30E752E2F}" srcOrd="0" destOrd="0" presId="urn:microsoft.com/office/officeart/2005/8/layout/hierarchy6"/>
    <dgm:cxn modelId="{494EED36-F133-49D7-9354-436560D9E31F}" type="presOf" srcId="{B6A06B77-93AD-43C9-BAE1-4997400383E8}" destId="{DCB38FF8-B19D-4FCB-95B1-ADFC6E39288B}" srcOrd="0" destOrd="0" presId="urn:microsoft.com/office/officeart/2005/8/layout/hierarchy6"/>
    <dgm:cxn modelId="{6DE7FE49-E131-43A0-8D25-410BD1FE2937}" type="presOf" srcId="{9D6292D3-BC1B-4A56-B515-22268392566E}" destId="{46AA6456-443B-4057-99AE-E1BE67F8F8BD}" srcOrd="0" destOrd="0" presId="urn:microsoft.com/office/officeart/2005/8/layout/hierarchy6"/>
    <dgm:cxn modelId="{3C52EAED-60AC-4FFB-A1B4-9C8505DA77F1}" type="presOf" srcId="{6D5C0924-091D-40A5-A6FF-10E23B78839E}" destId="{35EBBD9E-01CD-4D71-9F19-C9686212C451}" srcOrd="0" destOrd="0" presId="urn:microsoft.com/office/officeart/2005/8/layout/hierarchy6"/>
    <dgm:cxn modelId="{90736ACD-007F-4C00-8545-F700F58B3AF8}" type="presOf" srcId="{EE85CC93-D0E3-4D84-AA72-2F76A3801049}" destId="{3EB07B63-1047-4BD3-829C-7E0BC86CB82A}" srcOrd="0" destOrd="0" presId="urn:microsoft.com/office/officeart/2005/8/layout/hierarchy6"/>
    <dgm:cxn modelId="{01142B2E-1E2C-463B-B35B-50A0429C31A4}" srcId="{BB3DF039-B0A4-4D36-BDB1-A54082757A4D}" destId="{42AFFB12-BAE0-4030-9220-F9A2244AAFED}" srcOrd="1" destOrd="0" parTransId="{6D5C0924-091D-40A5-A6FF-10E23B78839E}" sibTransId="{B9CD01D5-71E3-4451-BDDA-86631EFCF1F1}"/>
    <dgm:cxn modelId="{4361D10A-0E74-48D3-8A1D-CE4524844F39}" type="presOf" srcId="{1B29D834-E699-44D4-9E3B-8A892047F7F5}" destId="{6CA02792-EC1B-4E4F-97DE-8A3BE098C12E}" srcOrd="0" destOrd="0" presId="urn:microsoft.com/office/officeart/2005/8/layout/hierarchy6"/>
    <dgm:cxn modelId="{C4081D99-1F54-425E-B1BC-A635D3BABF8A}" type="presOf" srcId="{2AF90721-FC87-4E2E-A61C-52FB687FD3BF}" destId="{B8EC55D7-AA56-4BF3-ACD4-871A601E2BD9}" srcOrd="0" destOrd="0" presId="urn:microsoft.com/office/officeart/2005/8/layout/hierarchy6"/>
    <dgm:cxn modelId="{6C189DB6-97F4-4BFF-AE3E-91B5E55AA7CA}" srcId="{9D6292D3-BC1B-4A56-B515-22268392566E}" destId="{2AF90721-FC87-4E2E-A61C-52FB687FD3BF}" srcOrd="1" destOrd="0" parTransId="{A6B41A21-594B-4ABC-9CAC-67BCAC86BCC6}" sibTransId="{7C4219D2-C534-4063-AA1D-6C4D2BA0D947}"/>
    <dgm:cxn modelId="{DDEE24CD-A2EF-409C-BB09-1FD073421573}" type="presOf" srcId="{E620A309-CAEC-469E-877F-0799528C1E7F}" destId="{881822E3-B459-4BC8-9FD6-B666E7460364}" srcOrd="0" destOrd="0" presId="urn:microsoft.com/office/officeart/2005/8/layout/hierarchy6"/>
    <dgm:cxn modelId="{0038843E-DC92-4EAC-A008-314B8A156753}" srcId="{9DF94F75-9B4F-49E9-B1C1-701DD6138A6B}" destId="{BB3DF039-B0A4-4D36-BDB1-A54082757A4D}" srcOrd="2" destOrd="0" parTransId="{726DDFE0-904B-4BAB-A3A4-C551F9E841A9}" sibTransId="{40843B6C-5E88-4F88-8FA0-F62CB397AD9B}"/>
    <dgm:cxn modelId="{7736D42F-B1DD-4A34-B5B9-D6DA00C4C527}" type="presOf" srcId="{44E0C6D7-3D51-450A-94F1-1F31CE5F2A66}" destId="{3712A0B2-348E-4EA9-B486-3D185ECAED7A}" srcOrd="0" destOrd="0" presId="urn:microsoft.com/office/officeart/2005/8/layout/hierarchy6"/>
    <dgm:cxn modelId="{A3ACE7F0-604A-4F35-BB97-EDE4017481A6}" type="presParOf" srcId="{2AA55EE1-CAC8-4E33-AD0B-51ADE5A38BBE}" destId="{B691263C-7A6D-4100-93BD-06F228D2227E}" srcOrd="0" destOrd="0" presId="urn:microsoft.com/office/officeart/2005/8/layout/hierarchy6"/>
    <dgm:cxn modelId="{3FF1EAF5-F691-4E3A-98E7-CA428B8B5083}" type="presParOf" srcId="{B691263C-7A6D-4100-93BD-06F228D2227E}" destId="{B46DD0C5-07B1-44DD-B941-90BDEDF5E402}" srcOrd="0" destOrd="0" presId="urn:microsoft.com/office/officeart/2005/8/layout/hierarchy6"/>
    <dgm:cxn modelId="{18C9467D-A01E-4BCD-964F-D930090D7BFE}" type="presParOf" srcId="{B691263C-7A6D-4100-93BD-06F228D2227E}" destId="{52CD5D20-0F04-4DEB-AA39-19D5BA7D6FF1}" srcOrd="1" destOrd="0" presId="urn:microsoft.com/office/officeart/2005/8/layout/hierarchy6"/>
    <dgm:cxn modelId="{3BDE0C29-91F2-4272-AE3A-434DE3DC4378}" type="presParOf" srcId="{52CD5D20-0F04-4DEB-AA39-19D5BA7D6FF1}" destId="{48FFD981-0551-493E-AFD7-53EB6934F6E1}" srcOrd="0" destOrd="0" presId="urn:microsoft.com/office/officeart/2005/8/layout/hierarchy6"/>
    <dgm:cxn modelId="{2555A3D5-99F7-4155-B5D6-000D2851BD99}" type="presParOf" srcId="{48FFD981-0551-493E-AFD7-53EB6934F6E1}" destId="{6496A6EE-F9A0-4A30-8AB4-C891167A5B3F}" srcOrd="0" destOrd="0" presId="urn:microsoft.com/office/officeart/2005/8/layout/hierarchy6"/>
    <dgm:cxn modelId="{956E5AA3-23D6-46D5-BA6A-D86A39317EA8}" type="presParOf" srcId="{48FFD981-0551-493E-AFD7-53EB6934F6E1}" destId="{C88152E5-22CB-4293-9499-4FB01C11B01F}" srcOrd="1" destOrd="0" presId="urn:microsoft.com/office/officeart/2005/8/layout/hierarchy6"/>
    <dgm:cxn modelId="{0611D3C1-8AC1-4126-8937-C0D540435619}" type="presParOf" srcId="{C88152E5-22CB-4293-9499-4FB01C11B01F}" destId="{A30758C4-50CB-42A7-BFC8-B1FB88ED4936}" srcOrd="0" destOrd="0" presId="urn:microsoft.com/office/officeart/2005/8/layout/hierarchy6"/>
    <dgm:cxn modelId="{D09C56DF-6DED-427E-82CD-0FA9E35FCBE9}" type="presParOf" srcId="{C88152E5-22CB-4293-9499-4FB01C11B01F}" destId="{03216E95-FAFA-4F8D-A45E-F2DC7D20EE3D}" srcOrd="1" destOrd="0" presId="urn:microsoft.com/office/officeart/2005/8/layout/hierarchy6"/>
    <dgm:cxn modelId="{E8916F3C-F504-44DC-ACA4-A1CB00DBF84A}" type="presParOf" srcId="{03216E95-FAFA-4F8D-A45E-F2DC7D20EE3D}" destId="{46AA6456-443B-4057-99AE-E1BE67F8F8BD}" srcOrd="0" destOrd="0" presId="urn:microsoft.com/office/officeart/2005/8/layout/hierarchy6"/>
    <dgm:cxn modelId="{CB63B4E0-6BFE-4287-B73B-B3B4303AFC07}" type="presParOf" srcId="{03216E95-FAFA-4F8D-A45E-F2DC7D20EE3D}" destId="{ADFEF877-4B76-4CC4-A09E-FA16E81B3BA2}" srcOrd="1" destOrd="0" presId="urn:microsoft.com/office/officeart/2005/8/layout/hierarchy6"/>
    <dgm:cxn modelId="{6ADAD9E0-7B6D-4AE2-A012-0DBE9E869EE0}" type="presParOf" srcId="{ADFEF877-4B76-4CC4-A09E-FA16E81B3BA2}" destId="{C38D7EDF-E2AB-46F9-9979-22EEA537F5DA}" srcOrd="0" destOrd="0" presId="urn:microsoft.com/office/officeart/2005/8/layout/hierarchy6"/>
    <dgm:cxn modelId="{7B8D6FCD-7D99-49E3-8226-9242B50522E5}" type="presParOf" srcId="{ADFEF877-4B76-4CC4-A09E-FA16E81B3BA2}" destId="{A80A6E1A-7E19-42CB-B742-176129E37E97}" srcOrd="1" destOrd="0" presId="urn:microsoft.com/office/officeart/2005/8/layout/hierarchy6"/>
    <dgm:cxn modelId="{D04AC292-5F6B-42C9-BFEB-B099AED8D61A}" type="presParOf" srcId="{A80A6E1A-7E19-42CB-B742-176129E37E97}" destId="{31E883EA-0B39-40E2-B6AF-B4FA5F415F4F}" srcOrd="0" destOrd="0" presId="urn:microsoft.com/office/officeart/2005/8/layout/hierarchy6"/>
    <dgm:cxn modelId="{33AC84F6-3A5D-4001-B8B2-236E531B00CC}" type="presParOf" srcId="{A80A6E1A-7E19-42CB-B742-176129E37E97}" destId="{576EB624-6B4A-48C6-BD72-DA3A1070B52C}" srcOrd="1" destOrd="0" presId="urn:microsoft.com/office/officeart/2005/8/layout/hierarchy6"/>
    <dgm:cxn modelId="{1B4FA662-EB67-4589-B411-16D26594689B}" type="presParOf" srcId="{ADFEF877-4B76-4CC4-A09E-FA16E81B3BA2}" destId="{6A892231-89AB-4D0B-A261-D987327C9132}" srcOrd="2" destOrd="0" presId="urn:microsoft.com/office/officeart/2005/8/layout/hierarchy6"/>
    <dgm:cxn modelId="{17E4FE1B-B235-4956-9939-6B55C724C772}" type="presParOf" srcId="{ADFEF877-4B76-4CC4-A09E-FA16E81B3BA2}" destId="{3ABD94AC-F59B-4797-97D0-B9933DAEA708}" srcOrd="3" destOrd="0" presId="urn:microsoft.com/office/officeart/2005/8/layout/hierarchy6"/>
    <dgm:cxn modelId="{E4391534-D09F-4086-AEEC-697CB9CC6EDF}" type="presParOf" srcId="{3ABD94AC-F59B-4797-97D0-B9933DAEA708}" destId="{B8EC55D7-AA56-4BF3-ACD4-871A601E2BD9}" srcOrd="0" destOrd="0" presId="urn:microsoft.com/office/officeart/2005/8/layout/hierarchy6"/>
    <dgm:cxn modelId="{5CC33E1D-4D29-4235-A4B8-79033AA33AFF}" type="presParOf" srcId="{3ABD94AC-F59B-4797-97D0-B9933DAEA708}" destId="{94B235E6-37BE-4464-B539-4832FC676639}" srcOrd="1" destOrd="0" presId="urn:microsoft.com/office/officeart/2005/8/layout/hierarchy6"/>
    <dgm:cxn modelId="{63A2EC5A-2A6A-4988-A116-133356F219F7}" type="presParOf" srcId="{ADFEF877-4B76-4CC4-A09E-FA16E81B3BA2}" destId="{3712A0B2-348E-4EA9-B486-3D185ECAED7A}" srcOrd="4" destOrd="0" presId="urn:microsoft.com/office/officeart/2005/8/layout/hierarchy6"/>
    <dgm:cxn modelId="{17D74C24-06B9-4507-BB18-EA1B51C2A05E}" type="presParOf" srcId="{ADFEF877-4B76-4CC4-A09E-FA16E81B3BA2}" destId="{B40C3A89-76B5-4232-95BB-34C72F5F3308}" srcOrd="5" destOrd="0" presId="urn:microsoft.com/office/officeart/2005/8/layout/hierarchy6"/>
    <dgm:cxn modelId="{FEB32DF3-C60D-4283-AC36-667530A42040}" type="presParOf" srcId="{B40C3A89-76B5-4232-95BB-34C72F5F3308}" destId="{6CA02792-EC1B-4E4F-97DE-8A3BE098C12E}" srcOrd="0" destOrd="0" presId="urn:microsoft.com/office/officeart/2005/8/layout/hierarchy6"/>
    <dgm:cxn modelId="{7D666BB7-9908-4002-88F1-6299355418C9}" type="presParOf" srcId="{B40C3A89-76B5-4232-95BB-34C72F5F3308}" destId="{4DF79929-37C5-45D7-979D-322C995A41D9}" srcOrd="1" destOrd="0" presId="urn:microsoft.com/office/officeart/2005/8/layout/hierarchy6"/>
    <dgm:cxn modelId="{28EAFA48-51FE-41CF-9F6C-1212CCE46CDD}" type="presParOf" srcId="{C88152E5-22CB-4293-9499-4FB01C11B01F}" destId="{D2D13C98-6481-4CB8-8420-36F91E384E53}" srcOrd="2" destOrd="0" presId="urn:microsoft.com/office/officeart/2005/8/layout/hierarchy6"/>
    <dgm:cxn modelId="{074BB97D-9ED1-4E96-8846-DEFA625A08BA}" type="presParOf" srcId="{C88152E5-22CB-4293-9499-4FB01C11B01F}" destId="{E162DF41-839C-4BF3-8D24-F9A79AE9B431}" srcOrd="3" destOrd="0" presId="urn:microsoft.com/office/officeart/2005/8/layout/hierarchy6"/>
    <dgm:cxn modelId="{3E1770A8-CCC4-468F-8BCE-DE4A5FFA2A87}" type="presParOf" srcId="{E162DF41-839C-4BF3-8D24-F9A79AE9B431}" destId="{DCB38FF8-B19D-4FCB-95B1-ADFC6E39288B}" srcOrd="0" destOrd="0" presId="urn:microsoft.com/office/officeart/2005/8/layout/hierarchy6"/>
    <dgm:cxn modelId="{F9CB6DF9-20E3-4FDB-8203-64DC21724D3A}" type="presParOf" srcId="{E162DF41-839C-4BF3-8D24-F9A79AE9B431}" destId="{6813CBC8-88DD-4DAC-B4E6-6F2F51A146C7}" srcOrd="1" destOrd="0" presId="urn:microsoft.com/office/officeart/2005/8/layout/hierarchy6"/>
    <dgm:cxn modelId="{40562C6F-B12C-4C09-B886-95A6E9C9AB95}" type="presParOf" srcId="{6813CBC8-88DD-4DAC-B4E6-6F2F51A146C7}" destId="{F2FB7F11-A9E0-4186-8CCF-E36404E3B10D}" srcOrd="0" destOrd="0" presId="urn:microsoft.com/office/officeart/2005/8/layout/hierarchy6"/>
    <dgm:cxn modelId="{AFE3F1EA-8253-4F5B-B3D4-17735CE6E157}" type="presParOf" srcId="{6813CBC8-88DD-4DAC-B4E6-6F2F51A146C7}" destId="{800056A9-6094-4F9E-8788-076CAF6DBB30}" srcOrd="1" destOrd="0" presId="urn:microsoft.com/office/officeart/2005/8/layout/hierarchy6"/>
    <dgm:cxn modelId="{F0BB8904-9D34-48CC-A5FE-599C87996A06}" type="presParOf" srcId="{800056A9-6094-4F9E-8788-076CAF6DBB30}" destId="{A9F4E976-7A3C-4B12-B663-19C30E752E2F}" srcOrd="0" destOrd="0" presId="urn:microsoft.com/office/officeart/2005/8/layout/hierarchy6"/>
    <dgm:cxn modelId="{7755518B-2A91-431C-BADB-94C4254AB2DD}" type="presParOf" srcId="{800056A9-6094-4F9E-8788-076CAF6DBB30}" destId="{209561F1-DE73-4838-8900-7871FF0828EC}" srcOrd="1" destOrd="0" presId="urn:microsoft.com/office/officeart/2005/8/layout/hierarchy6"/>
    <dgm:cxn modelId="{7835DDC3-10D2-4AAA-8066-76C4BBBD234B}" type="presParOf" srcId="{6813CBC8-88DD-4DAC-B4E6-6F2F51A146C7}" destId="{3EB07B63-1047-4BD3-829C-7E0BC86CB82A}" srcOrd="2" destOrd="0" presId="urn:microsoft.com/office/officeart/2005/8/layout/hierarchy6"/>
    <dgm:cxn modelId="{7296E2B7-0087-4039-B171-9D073E5E463B}" type="presParOf" srcId="{6813CBC8-88DD-4DAC-B4E6-6F2F51A146C7}" destId="{B5930B6C-2CDC-491E-AF76-E88C40567E53}" srcOrd="3" destOrd="0" presId="urn:microsoft.com/office/officeart/2005/8/layout/hierarchy6"/>
    <dgm:cxn modelId="{824893A6-6AE3-4F19-B7C9-608D55B4CE27}" type="presParOf" srcId="{B5930B6C-2CDC-491E-AF76-E88C40567E53}" destId="{BFF09B58-03B1-4F13-944B-9CDAB020DB2A}" srcOrd="0" destOrd="0" presId="urn:microsoft.com/office/officeart/2005/8/layout/hierarchy6"/>
    <dgm:cxn modelId="{0117F053-DBCE-4111-8352-991D8EE91CCA}" type="presParOf" srcId="{B5930B6C-2CDC-491E-AF76-E88C40567E53}" destId="{0DAAC715-B0E3-4864-99C4-903C6E5A4174}" srcOrd="1" destOrd="0" presId="urn:microsoft.com/office/officeart/2005/8/layout/hierarchy6"/>
    <dgm:cxn modelId="{20FC480B-AD9F-4F60-8D59-ABDBAEADF6E9}" type="presParOf" srcId="{C88152E5-22CB-4293-9499-4FB01C11B01F}" destId="{AD7FA29D-170D-4946-8CF8-53C40D662F79}" srcOrd="4" destOrd="0" presId="urn:microsoft.com/office/officeart/2005/8/layout/hierarchy6"/>
    <dgm:cxn modelId="{2C948D43-163E-4EC0-B389-0E2C2949E2FE}" type="presParOf" srcId="{C88152E5-22CB-4293-9499-4FB01C11B01F}" destId="{7B7A86C3-538A-4462-A2CC-C8F9CD334057}" srcOrd="5" destOrd="0" presId="urn:microsoft.com/office/officeart/2005/8/layout/hierarchy6"/>
    <dgm:cxn modelId="{194E6AC4-12D8-416E-8152-CEDB0277477E}" type="presParOf" srcId="{7B7A86C3-538A-4462-A2CC-C8F9CD334057}" destId="{23995DA5-2F1F-48FF-9702-0518468F32ED}" srcOrd="0" destOrd="0" presId="urn:microsoft.com/office/officeart/2005/8/layout/hierarchy6"/>
    <dgm:cxn modelId="{57AF0DF2-EC19-4350-9D8A-B8747C7A2D23}" type="presParOf" srcId="{7B7A86C3-538A-4462-A2CC-C8F9CD334057}" destId="{2B450D63-336E-454B-9AA2-626382863D75}" srcOrd="1" destOrd="0" presId="urn:microsoft.com/office/officeart/2005/8/layout/hierarchy6"/>
    <dgm:cxn modelId="{FEF72098-D2B5-4852-ADC2-35148FBD238F}" type="presParOf" srcId="{2B450D63-336E-454B-9AA2-626382863D75}" destId="{84870F5E-0934-4D1F-B1CA-2C2918B55BE7}" srcOrd="0" destOrd="0" presId="urn:microsoft.com/office/officeart/2005/8/layout/hierarchy6"/>
    <dgm:cxn modelId="{7102AD9B-9635-49C3-AE44-02E611EC7C35}" type="presParOf" srcId="{2B450D63-336E-454B-9AA2-626382863D75}" destId="{6A0E9254-E8AA-4DB4-9CCA-757244637AD8}" srcOrd="1" destOrd="0" presId="urn:microsoft.com/office/officeart/2005/8/layout/hierarchy6"/>
    <dgm:cxn modelId="{A340AACB-F83C-46CC-8529-DEB4737E1895}" type="presParOf" srcId="{6A0E9254-E8AA-4DB4-9CCA-757244637AD8}" destId="{27632195-5E0E-4149-800C-8D21A323515D}" srcOrd="0" destOrd="0" presId="urn:microsoft.com/office/officeart/2005/8/layout/hierarchy6"/>
    <dgm:cxn modelId="{C7D5EDC1-9810-4DEF-AECB-D70EAAFF8ABF}" type="presParOf" srcId="{6A0E9254-E8AA-4DB4-9CCA-757244637AD8}" destId="{6D0C25E5-7442-46AA-9F5C-FACF9A0BF325}" srcOrd="1" destOrd="0" presId="urn:microsoft.com/office/officeart/2005/8/layout/hierarchy6"/>
    <dgm:cxn modelId="{A5775D2C-532A-4AEA-ADA4-6A23CA78F57C}" type="presParOf" srcId="{2B450D63-336E-454B-9AA2-626382863D75}" destId="{35EBBD9E-01CD-4D71-9F19-C9686212C451}" srcOrd="2" destOrd="0" presId="urn:microsoft.com/office/officeart/2005/8/layout/hierarchy6"/>
    <dgm:cxn modelId="{06BB7A9D-4987-45B6-A45A-491D7C33453C}" type="presParOf" srcId="{2B450D63-336E-454B-9AA2-626382863D75}" destId="{DD9612AA-B9E0-49F9-A79B-8326C6EAA12E}" srcOrd="3" destOrd="0" presId="urn:microsoft.com/office/officeart/2005/8/layout/hierarchy6"/>
    <dgm:cxn modelId="{46C4CA2C-6B82-4E7A-AEE8-20DC364900BA}" type="presParOf" srcId="{DD9612AA-B9E0-49F9-A79B-8326C6EAA12E}" destId="{2E1311C1-1AB2-4E5B-B6D2-A8B3BCDD356C}" srcOrd="0" destOrd="0" presId="urn:microsoft.com/office/officeart/2005/8/layout/hierarchy6"/>
    <dgm:cxn modelId="{CB5B39D7-5AAB-4DEE-976D-E65344E62CF9}" type="presParOf" srcId="{DD9612AA-B9E0-49F9-A79B-8326C6EAA12E}" destId="{4BDB7FF3-0859-45FC-985F-E697382D0781}" srcOrd="1" destOrd="0" presId="urn:microsoft.com/office/officeart/2005/8/layout/hierarchy6"/>
    <dgm:cxn modelId="{D62338A9-98FB-4C46-A0F6-315F1578653D}" type="presParOf" srcId="{2B450D63-336E-454B-9AA2-626382863D75}" destId="{784D981C-4BE2-427C-892E-04DF99421B6D}" srcOrd="4" destOrd="0" presId="urn:microsoft.com/office/officeart/2005/8/layout/hierarchy6"/>
    <dgm:cxn modelId="{A5323538-20E9-4119-B931-CEE991C24A25}" type="presParOf" srcId="{2B450D63-336E-454B-9AA2-626382863D75}" destId="{EC2B70A1-DFC7-4CF3-9F06-46B11FACAC96}" srcOrd="5" destOrd="0" presId="urn:microsoft.com/office/officeart/2005/8/layout/hierarchy6"/>
    <dgm:cxn modelId="{9924199D-5240-45A6-962E-B3F7CC645F95}" type="presParOf" srcId="{EC2B70A1-DFC7-4CF3-9F06-46B11FACAC96}" destId="{F6AC59D4-5A91-4392-ACD0-F6486B07F693}" srcOrd="0" destOrd="0" presId="urn:microsoft.com/office/officeart/2005/8/layout/hierarchy6"/>
    <dgm:cxn modelId="{E2BBA1DD-0E9B-4F5A-87DD-136FAD8F00DA}" type="presParOf" srcId="{EC2B70A1-DFC7-4CF3-9F06-46B11FACAC96}" destId="{E4F10150-E751-4710-A901-5BD6B63CF58F}" srcOrd="1" destOrd="0" presId="urn:microsoft.com/office/officeart/2005/8/layout/hierarchy6"/>
    <dgm:cxn modelId="{F4B6F4ED-BEFA-4B70-A36C-DAEE89EC133F}" type="presParOf" srcId="{2AA55EE1-CAC8-4E33-AD0B-51ADE5A38BBE}" destId="{7EC368C0-728C-42F0-A9C9-973CFEC06189}" srcOrd="1" destOrd="0" presId="urn:microsoft.com/office/officeart/2005/8/layout/hierarchy6"/>
    <dgm:cxn modelId="{36D4B2EA-C740-4930-A0B4-DD5D21BB08E8}" type="presParOf" srcId="{7EC368C0-728C-42F0-A9C9-973CFEC06189}" destId="{22CF3D1F-8833-4B23-BC84-FC89594B0893}" srcOrd="0" destOrd="0" presId="urn:microsoft.com/office/officeart/2005/8/layout/hierarchy6"/>
    <dgm:cxn modelId="{F61EE1D8-39BF-476D-A36B-9141BC905CC1}" type="presParOf" srcId="{22CF3D1F-8833-4B23-BC84-FC89594B0893}" destId="{AD608EB7-00D4-4A74-970D-C9803DF474BE}" srcOrd="0" destOrd="0" presId="urn:microsoft.com/office/officeart/2005/8/layout/hierarchy6"/>
    <dgm:cxn modelId="{34F9B606-C5EF-4CD2-A524-94A03BB1C270}" type="presParOf" srcId="{22CF3D1F-8833-4B23-BC84-FC89594B0893}" destId="{F2A40A67-E361-47F5-8E3B-DBB42CE55B79}" srcOrd="1" destOrd="0" presId="urn:microsoft.com/office/officeart/2005/8/layout/hierarchy6"/>
    <dgm:cxn modelId="{4525F53F-DFD4-4229-A334-4D639F588272}" type="presParOf" srcId="{7EC368C0-728C-42F0-A9C9-973CFEC06189}" destId="{6664F117-772B-49E0-91BA-209D0B91A12D}" srcOrd="1" destOrd="0" presId="urn:microsoft.com/office/officeart/2005/8/layout/hierarchy6"/>
    <dgm:cxn modelId="{147C230B-028F-42F0-8E81-9F8F0AD88982}" type="presParOf" srcId="{6664F117-772B-49E0-91BA-209D0B91A12D}" destId="{4CD70586-516C-4643-BE58-DA43F5487BFC}" srcOrd="0" destOrd="0" presId="urn:microsoft.com/office/officeart/2005/8/layout/hierarchy6"/>
    <dgm:cxn modelId="{7DE07474-72E0-4893-B048-90B4AE81C5F3}" type="presParOf" srcId="{7EC368C0-728C-42F0-A9C9-973CFEC06189}" destId="{106CE33C-7A13-4BDF-9667-0AD1D86A271D}" srcOrd="2" destOrd="0" presId="urn:microsoft.com/office/officeart/2005/8/layout/hierarchy6"/>
    <dgm:cxn modelId="{669EFA6C-18CE-4323-B4B3-FDA87FD0E815}" type="presParOf" srcId="{106CE33C-7A13-4BDF-9667-0AD1D86A271D}" destId="{522F05A4-8A82-4CA6-B6DA-1907F6F24F40}" srcOrd="0" destOrd="0" presId="urn:microsoft.com/office/officeart/2005/8/layout/hierarchy6"/>
    <dgm:cxn modelId="{AEE2ADAA-14A1-4298-BC5B-EA11244A4D81}" type="presParOf" srcId="{106CE33C-7A13-4BDF-9667-0AD1D86A271D}" destId="{5FA23AD4-6487-4219-B3BC-5D53E34E3032}" srcOrd="1" destOrd="0" presId="urn:microsoft.com/office/officeart/2005/8/layout/hierarchy6"/>
    <dgm:cxn modelId="{0657BEAE-900A-47A3-8FBB-C7589F87FB67}" type="presParOf" srcId="{7EC368C0-728C-42F0-A9C9-973CFEC06189}" destId="{C15A3657-F19B-4B9F-804E-DF429735D051}" srcOrd="3" destOrd="0" presId="urn:microsoft.com/office/officeart/2005/8/layout/hierarchy6"/>
    <dgm:cxn modelId="{828DE602-F3FB-4108-A3FA-8E0DEA0FFEEB}" type="presParOf" srcId="{C15A3657-F19B-4B9F-804E-DF429735D051}" destId="{5F53949A-6B8C-4516-9D83-FE5A645EE8B2}" srcOrd="0" destOrd="0" presId="urn:microsoft.com/office/officeart/2005/8/layout/hierarchy6"/>
    <dgm:cxn modelId="{13A46C68-40BB-41DE-A8FF-B70014ED6DDD}" type="presParOf" srcId="{7EC368C0-728C-42F0-A9C9-973CFEC06189}" destId="{0CEE72CD-A5AB-45E9-B6C2-277177583C43}" srcOrd="4" destOrd="0" presId="urn:microsoft.com/office/officeart/2005/8/layout/hierarchy6"/>
    <dgm:cxn modelId="{A534DC4C-06D3-486F-8F53-BE6A5691C2C1}" type="presParOf" srcId="{0CEE72CD-A5AB-45E9-B6C2-277177583C43}" destId="{6D34E98C-8AE2-41EA-9A8E-4B9BC4BB661E}" srcOrd="0" destOrd="0" presId="urn:microsoft.com/office/officeart/2005/8/layout/hierarchy6"/>
    <dgm:cxn modelId="{9B0B2D5E-0C24-4E9C-8245-249B05F13B32}" type="presParOf" srcId="{0CEE72CD-A5AB-45E9-B6C2-277177583C43}" destId="{E2E1FD0B-D7F1-4FF8-9622-2E078DE24E3D}" srcOrd="1" destOrd="0" presId="urn:microsoft.com/office/officeart/2005/8/layout/hierarchy6"/>
    <dgm:cxn modelId="{84F3AFA0-979F-491C-B076-61509F2C6FCB}" type="presParOf" srcId="{7EC368C0-728C-42F0-A9C9-973CFEC06189}" destId="{99B599BD-734A-42EC-B272-D94B15E2C312}" srcOrd="5" destOrd="0" presId="urn:microsoft.com/office/officeart/2005/8/layout/hierarchy6"/>
    <dgm:cxn modelId="{70B38BC4-F487-4306-A9EE-7AFC2DDD6024}" type="presParOf" srcId="{99B599BD-734A-42EC-B272-D94B15E2C312}" destId="{5574FB83-5DD3-499A-96A7-70D416727C76}" srcOrd="0" destOrd="0" presId="urn:microsoft.com/office/officeart/2005/8/layout/hierarchy6"/>
    <dgm:cxn modelId="{5FF7CAEE-6EC7-409F-8504-ED3382E88526}" type="presParOf" srcId="{7EC368C0-728C-42F0-A9C9-973CFEC06189}" destId="{AB774333-2BCC-4A00-A0FB-3A5ED0FF3D4A}" srcOrd="6" destOrd="0" presId="urn:microsoft.com/office/officeart/2005/8/layout/hierarchy6"/>
    <dgm:cxn modelId="{7F56C53C-28FF-43F0-978C-3426463C1799}" type="presParOf" srcId="{AB774333-2BCC-4A00-A0FB-3A5ED0FF3D4A}" destId="{881822E3-B459-4BC8-9FD6-B666E7460364}" srcOrd="0" destOrd="0" presId="urn:microsoft.com/office/officeart/2005/8/layout/hierarchy6"/>
    <dgm:cxn modelId="{CA639411-EAD1-42E7-8212-5BF992B7C3E4}" type="presParOf" srcId="{AB774333-2BCC-4A00-A0FB-3A5ED0FF3D4A}" destId="{95E2FCEB-C236-4B41-9245-0DE83CEB77B6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1822E3-B459-4BC8-9FD6-B666E7460364}">
      <dsp:nvSpPr>
        <dsp:cNvPr id="0" name=""/>
        <dsp:cNvSpPr/>
      </dsp:nvSpPr>
      <dsp:spPr>
        <a:xfrm>
          <a:off x="0" y="1369287"/>
          <a:ext cx="5486400" cy="295215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Alt Nedenler</a:t>
          </a:r>
        </a:p>
      </dsp:txBody>
      <dsp:txXfrm>
        <a:off x="0" y="1369287"/>
        <a:ext cx="1645920" cy="295215"/>
      </dsp:txXfrm>
    </dsp:sp>
    <dsp:sp modelId="{6D34E98C-8AE2-41EA-9A8E-4B9BC4BB661E}">
      <dsp:nvSpPr>
        <dsp:cNvPr id="0" name=""/>
        <dsp:cNvSpPr/>
      </dsp:nvSpPr>
      <dsp:spPr>
        <a:xfrm flipV="1">
          <a:off x="0" y="1749508"/>
          <a:ext cx="5486400" cy="239546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</dsp:txBody>
      <dsp:txXfrm rot="10800000">
        <a:off x="0" y="1749508"/>
        <a:ext cx="1645920" cy="239546"/>
      </dsp:txXfrm>
    </dsp:sp>
    <dsp:sp modelId="{522F05A4-8A82-4CA6-B6DA-1907F6F24F40}">
      <dsp:nvSpPr>
        <dsp:cNvPr id="0" name=""/>
        <dsp:cNvSpPr/>
      </dsp:nvSpPr>
      <dsp:spPr>
        <a:xfrm>
          <a:off x="0" y="1087237"/>
          <a:ext cx="5486400" cy="295215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Nedenler</a:t>
          </a:r>
        </a:p>
      </dsp:txBody>
      <dsp:txXfrm>
        <a:off x="0" y="1087237"/>
        <a:ext cx="1645920" cy="295215"/>
      </dsp:txXfrm>
    </dsp:sp>
    <dsp:sp modelId="{AD608EB7-00D4-4A74-970D-C9803DF474BE}">
      <dsp:nvSpPr>
        <dsp:cNvPr id="0" name=""/>
        <dsp:cNvSpPr/>
      </dsp:nvSpPr>
      <dsp:spPr>
        <a:xfrm>
          <a:off x="0" y="742819"/>
          <a:ext cx="5486400" cy="295215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Sonuç/Ana Sorun</a:t>
          </a:r>
        </a:p>
      </dsp:txBody>
      <dsp:txXfrm>
        <a:off x="0" y="742819"/>
        <a:ext cx="1645920" cy="295215"/>
      </dsp:txXfrm>
    </dsp:sp>
    <dsp:sp modelId="{6496A6EE-F9A0-4A30-8AB4-C891167A5B3F}">
      <dsp:nvSpPr>
        <dsp:cNvPr id="0" name=""/>
        <dsp:cNvSpPr/>
      </dsp:nvSpPr>
      <dsp:spPr>
        <a:xfrm>
          <a:off x="3326786" y="767420"/>
          <a:ext cx="369019" cy="2460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Sağlık Turizmi İçin Gelen Turistlerin Boş Zamanlarını Değerlendirememeleri</a:t>
          </a:r>
        </a:p>
      </dsp:txBody>
      <dsp:txXfrm>
        <a:off x="3333991" y="774625"/>
        <a:ext cx="354609" cy="231602"/>
      </dsp:txXfrm>
    </dsp:sp>
    <dsp:sp modelId="{A30758C4-50CB-42A7-BFC8-B1FB88ED4936}">
      <dsp:nvSpPr>
        <dsp:cNvPr id="0" name=""/>
        <dsp:cNvSpPr/>
      </dsp:nvSpPr>
      <dsp:spPr>
        <a:xfrm>
          <a:off x="2311983" y="1013433"/>
          <a:ext cx="1199312" cy="98405"/>
        </a:xfrm>
        <a:custGeom>
          <a:avLst/>
          <a:gdLst/>
          <a:ahLst/>
          <a:cxnLst/>
          <a:rect l="0" t="0" r="0" b="0"/>
          <a:pathLst>
            <a:path>
              <a:moveTo>
                <a:pt x="1199312" y="0"/>
              </a:moveTo>
              <a:lnTo>
                <a:pt x="1199312" y="49202"/>
              </a:lnTo>
              <a:lnTo>
                <a:pt x="0" y="49202"/>
              </a:lnTo>
              <a:lnTo>
                <a:pt x="0" y="9840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AA6456-443B-4057-99AE-E1BE67F8F8BD}">
      <dsp:nvSpPr>
        <dsp:cNvPr id="0" name=""/>
        <dsp:cNvSpPr/>
      </dsp:nvSpPr>
      <dsp:spPr>
        <a:xfrm>
          <a:off x="2127473" y="1111838"/>
          <a:ext cx="369019" cy="2460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Fiyatlandırma Sorunları</a:t>
          </a:r>
        </a:p>
      </dsp:txBody>
      <dsp:txXfrm>
        <a:off x="2134678" y="1119043"/>
        <a:ext cx="354609" cy="231602"/>
      </dsp:txXfrm>
    </dsp:sp>
    <dsp:sp modelId="{C38D7EDF-E2AB-46F9-9979-22EEA537F5DA}">
      <dsp:nvSpPr>
        <dsp:cNvPr id="0" name=""/>
        <dsp:cNvSpPr/>
      </dsp:nvSpPr>
      <dsp:spPr>
        <a:xfrm>
          <a:off x="1832258" y="1357851"/>
          <a:ext cx="479725" cy="98405"/>
        </a:xfrm>
        <a:custGeom>
          <a:avLst/>
          <a:gdLst/>
          <a:ahLst/>
          <a:cxnLst/>
          <a:rect l="0" t="0" r="0" b="0"/>
          <a:pathLst>
            <a:path>
              <a:moveTo>
                <a:pt x="479725" y="0"/>
              </a:moveTo>
              <a:lnTo>
                <a:pt x="479725" y="49202"/>
              </a:lnTo>
              <a:lnTo>
                <a:pt x="0" y="49202"/>
              </a:lnTo>
              <a:lnTo>
                <a:pt x="0" y="9840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E883EA-0B39-40E2-B6AF-B4FA5F415F4F}">
      <dsp:nvSpPr>
        <dsp:cNvPr id="0" name=""/>
        <dsp:cNvSpPr/>
      </dsp:nvSpPr>
      <dsp:spPr>
        <a:xfrm>
          <a:off x="1647748" y="1456256"/>
          <a:ext cx="369019" cy="24601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Adil Olmayan Fiyatlandırma</a:t>
          </a:r>
        </a:p>
      </dsp:txBody>
      <dsp:txXfrm>
        <a:off x="1654953" y="1463461"/>
        <a:ext cx="354609" cy="231602"/>
      </dsp:txXfrm>
    </dsp:sp>
    <dsp:sp modelId="{6A892231-89AB-4D0B-A261-D987327C9132}">
      <dsp:nvSpPr>
        <dsp:cNvPr id="0" name=""/>
        <dsp:cNvSpPr/>
      </dsp:nvSpPr>
      <dsp:spPr>
        <a:xfrm>
          <a:off x="2266263" y="1357851"/>
          <a:ext cx="91440" cy="984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40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C55D7-AA56-4BF3-ACD4-871A601E2BD9}">
      <dsp:nvSpPr>
        <dsp:cNvPr id="0" name=""/>
        <dsp:cNvSpPr/>
      </dsp:nvSpPr>
      <dsp:spPr>
        <a:xfrm>
          <a:off x="2127473" y="1456256"/>
          <a:ext cx="369019" cy="24601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Gizli Ücretler</a:t>
          </a:r>
        </a:p>
      </dsp:txBody>
      <dsp:txXfrm>
        <a:off x="2134678" y="1463461"/>
        <a:ext cx="354609" cy="231602"/>
      </dsp:txXfrm>
    </dsp:sp>
    <dsp:sp modelId="{3712A0B2-348E-4EA9-B486-3D185ECAED7A}">
      <dsp:nvSpPr>
        <dsp:cNvPr id="0" name=""/>
        <dsp:cNvSpPr/>
      </dsp:nvSpPr>
      <dsp:spPr>
        <a:xfrm>
          <a:off x="2311983" y="1357851"/>
          <a:ext cx="479725" cy="98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202"/>
              </a:lnTo>
              <a:lnTo>
                <a:pt x="479725" y="49202"/>
              </a:lnTo>
              <a:lnTo>
                <a:pt x="479725" y="9840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A02792-EC1B-4E4F-97DE-8A3BE098C12E}">
      <dsp:nvSpPr>
        <dsp:cNvPr id="0" name=""/>
        <dsp:cNvSpPr/>
      </dsp:nvSpPr>
      <dsp:spPr>
        <a:xfrm>
          <a:off x="2607198" y="1456256"/>
          <a:ext cx="369019" cy="24601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Fiyat-Performans Uyuşmaması</a:t>
          </a:r>
        </a:p>
      </dsp:txBody>
      <dsp:txXfrm>
        <a:off x="2614403" y="1463461"/>
        <a:ext cx="354609" cy="231602"/>
      </dsp:txXfrm>
    </dsp:sp>
    <dsp:sp modelId="{D2D13C98-6481-4CB8-8420-36F91E384E53}">
      <dsp:nvSpPr>
        <dsp:cNvPr id="0" name=""/>
        <dsp:cNvSpPr/>
      </dsp:nvSpPr>
      <dsp:spPr>
        <a:xfrm>
          <a:off x="3465576" y="1013433"/>
          <a:ext cx="91440" cy="984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40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B38FF8-B19D-4FCB-95B1-ADFC6E39288B}">
      <dsp:nvSpPr>
        <dsp:cNvPr id="0" name=""/>
        <dsp:cNvSpPr/>
      </dsp:nvSpPr>
      <dsp:spPr>
        <a:xfrm>
          <a:off x="3326786" y="1111838"/>
          <a:ext cx="369019" cy="2460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Kültürel Farklılıklar</a:t>
          </a:r>
        </a:p>
      </dsp:txBody>
      <dsp:txXfrm>
        <a:off x="3333991" y="1119043"/>
        <a:ext cx="354609" cy="231602"/>
      </dsp:txXfrm>
    </dsp:sp>
    <dsp:sp modelId="{F2FB7F11-A9E0-4186-8CCF-E36404E3B10D}">
      <dsp:nvSpPr>
        <dsp:cNvPr id="0" name=""/>
        <dsp:cNvSpPr/>
      </dsp:nvSpPr>
      <dsp:spPr>
        <a:xfrm>
          <a:off x="3271433" y="1357851"/>
          <a:ext cx="239862" cy="98405"/>
        </a:xfrm>
        <a:custGeom>
          <a:avLst/>
          <a:gdLst/>
          <a:ahLst/>
          <a:cxnLst/>
          <a:rect l="0" t="0" r="0" b="0"/>
          <a:pathLst>
            <a:path>
              <a:moveTo>
                <a:pt x="239862" y="0"/>
              </a:moveTo>
              <a:lnTo>
                <a:pt x="239862" y="49202"/>
              </a:lnTo>
              <a:lnTo>
                <a:pt x="0" y="49202"/>
              </a:lnTo>
              <a:lnTo>
                <a:pt x="0" y="9840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F4E976-7A3C-4B12-B663-19C30E752E2F}">
      <dsp:nvSpPr>
        <dsp:cNvPr id="0" name=""/>
        <dsp:cNvSpPr/>
      </dsp:nvSpPr>
      <dsp:spPr>
        <a:xfrm>
          <a:off x="3086923" y="1456256"/>
          <a:ext cx="369019" cy="24601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Dil Problemleri</a:t>
          </a:r>
        </a:p>
      </dsp:txBody>
      <dsp:txXfrm>
        <a:off x="3094128" y="1463461"/>
        <a:ext cx="354609" cy="231602"/>
      </dsp:txXfrm>
    </dsp:sp>
    <dsp:sp modelId="{3EB07B63-1047-4BD3-829C-7E0BC86CB82A}">
      <dsp:nvSpPr>
        <dsp:cNvPr id="0" name=""/>
        <dsp:cNvSpPr/>
      </dsp:nvSpPr>
      <dsp:spPr>
        <a:xfrm>
          <a:off x="3511296" y="1357851"/>
          <a:ext cx="243560" cy="94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356"/>
              </a:lnTo>
              <a:lnTo>
                <a:pt x="243560" y="47356"/>
              </a:lnTo>
              <a:lnTo>
                <a:pt x="243560" y="9471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F09B58-03B1-4F13-944B-9CDAB020DB2A}">
      <dsp:nvSpPr>
        <dsp:cNvPr id="0" name=""/>
        <dsp:cNvSpPr/>
      </dsp:nvSpPr>
      <dsp:spPr>
        <a:xfrm>
          <a:off x="3570346" y="1452564"/>
          <a:ext cx="369019" cy="24601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Kültür Çatışmaları</a:t>
          </a:r>
        </a:p>
      </dsp:txBody>
      <dsp:txXfrm>
        <a:off x="3577551" y="1459769"/>
        <a:ext cx="354609" cy="231602"/>
      </dsp:txXfrm>
    </dsp:sp>
    <dsp:sp modelId="{AD7FA29D-170D-4946-8CF8-53C40D662F79}">
      <dsp:nvSpPr>
        <dsp:cNvPr id="0" name=""/>
        <dsp:cNvSpPr/>
      </dsp:nvSpPr>
      <dsp:spPr>
        <a:xfrm>
          <a:off x="3511296" y="1013433"/>
          <a:ext cx="1199312" cy="98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202"/>
              </a:lnTo>
              <a:lnTo>
                <a:pt x="1199312" y="49202"/>
              </a:lnTo>
              <a:lnTo>
                <a:pt x="1199312" y="9840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95DA5-2F1F-48FF-9702-0518468F32ED}">
      <dsp:nvSpPr>
        <dsp:cNvPr id="0" name=""/>
        <dsp:cNvSpPr/>
      </dsp:nvSpPr>
      <dsp:spPr>
        <a:xfrm>
          <a:off x="4526099" y="1111838"/>
          <a:ext cx="369019" cy="2460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Çevresel Etkiler</a:t>
          </a:r>
        </a:p>
      </dsp:txBody>
      <dsp:txXfrm>
        <a:off x="4533304" y="1119043"/>
        <a:ext cx="354609" cy="231602"/>
      </dsp:txXfrm>
    </dsp:sp>
    <dsp:sp modelId="{84870F5E-0934-4D1F-B1CA-2C2918B55BE7}">
      <dsp:nvSpPr>
        <dsp:cNvPr id="0" name=""/>
        <dsp:cNvSpPr/>
      </dsp:nvSpPr>
      <dsp:spPr>
        <a:xfrm>
          <a:off x="4230883" y="1357851"/>
          <a:ext cx="479725" cy="98405"/>
        </a:xfrm>
        <a:custGeom>
          <a:avLst/>
          <a:gdLst/>
          <a:ahLst/>
          <a:cxnLst/>
          <a:rect l="0" t="0" r="0" b="0"/>
          <a:pathLst>
            <a:path>
              <a:moveTo>
                <a:pt x="479725" y="0"/>
              </a:moveTo>
              <a:lnTo>
                <a:pt x="479725" y="49202"/>
              </a:lnTo>
              <a:lnTo>
                <a:pt x="0" y="49202"/>
              </a:lnTo>
              <a:lnTo>
                <a:pt x="0" y="9840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632195-5E0E-4149-800C-8D21A323515D}">
      <dsp:nvSpPr>
        <dsp:cNvPr id="0" name=""/>
        <dsp:cNvSpPr/>
      </dsp:nvSpPr>
      <dsp:spPr>
        <a:xfrm>
          <a:off x="4046374" y="1456256"/>
          <a:ext cx="369019" cy="24601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Ulaşım problemleri</a:t>
          </a:r>
        </a:p>
      </dsp:txBody>
      <dsp:txXfrm>
        <a:off x="4053579" y="1463461"/>
        <a:ext cx="354609" cy="231602"/>
      </dsp:txXfrm>
    </dsp:sp>
    <dsp:sp modelId="{35EBBD9E-01CD-4D71-9F19-C9686212C451}">
      <dsp:nvSpPr>
        <dsp:cNvPr id="0" name=""/>
        <dsp:cNvSpPr/>
      </dsp:nvSpPr>
      <dsp:spPr>
        <a:xfrm>
          <a:off x="4664888" y="1357851"/>
          <a:ext cx="91440" cy="984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40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1311C1-1AB2-4E5B-B6D2-A8B3BCDD356C}">
      <dsp:nvSpPr>
        <dsp:cNvPr id="0" name=""/>
        <dsp:cNvSpPr/>
      </dsp:nvSpPr>
      <dsp:spPr>
        <a:xfrm>
          <a:off x="4526099" y="1456256"/>
          <a:ext cx="369019" cy="24601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Mevsimsel Kısıtlanmalar</a:t>
          </a:r>
        </a:p>
      </dsp:txBody>
      <dsp:txXfrm>
        <a:off x="4533304" y="1463461"/>
        <a:ext cx="354609" cy="231602"/>
      </dsp:txXfrm>
    </dsp:sp>
    <dsp:sp modelId="{784D981C-4BE2-427C-892E-04DF99421B6D}">
      <dsp:nvSpPr>
        <dsp:cNvPr id="0" name=""/>
        <dsp:cNvSpPr/>
      </dsp:nvSpPr>
      <dsp:spPr>
        <a:xfrm>
          <a:off x="4710608" y="1357851"/>
          <a:ext cx="479725" cy="98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202"/>
              </a:lnTo>
              <a:lnTo>
                <a:pt x="479725" y="49202"/>
              </a:lnTo>
              <a:lnTo>
                <a:pt x="479725" y="9840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AC59D4-5A91-4392-ACD0-F6486B07F693}">
      <dsp:nvSpPr>
        <dsp:cNvPr id="0" name=""/>
        <dsp:cNvSpPr/>
      </dsp:nvSpPr>
      <dsp:spPr>
        <a:xfrm>
          <a:off x="5005824" y="1456256"/>
          <a:ext cx="369019" cy="24601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Güvenlik Endişesi</a:t>
          </a:r>
        </a:p>
      </dsp:txBody>
      <dsp:txXfrm>
        <a:off x="5013029" y="1463461"/>
        <a:ext cx="354609" cy="2316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2025-02-27T20:28:00Z</dcterms:created>
  <dcterms:modified xsi:type="dcterms:W3CDTF">2025-02-27T20:28:00Z</dcterms:modified>
</cp:coreProperties>
</file>